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1D3" w:rsidRDefault="002351D3" w:rsidP="002351D3">
      <w:pPr>
        <w:spacing w:after="0" w:line="240" w:lineRule="auto"/>
        <w:jc w:val="center"/>
        <w:rPr>
          <w:rFonts w:ascii="Cambria" w:eastAsia="Cambria" w:hAnsi="Cambria" w:cs="Cambria"/>
          <w:b/>
          <w:bCs/>
          <w:sz w:val="28"/>
          <w:szCs w:val="28"/>
        </w:rPr>
      </w:pPr>
    </w:p>
    <w:p w:rsidR="00A55E1D" w:rsidRPr="00C649A2" w:rsidRDefault="00C649A2" w:rsidP="002351D3">
      <w:pPr>
        <w:spacing w:after="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 w:rsidRPr="00C649A2">
        <w:rPr>
          <w:rFonts w:ascii="Cambria" w:eastAsia="Cambria" w:hAnsi="Cambria" w:cs="Cambria"/>
          <w:b/>
          <w:bCs/>
          <w:sz w:val="28"/>
          <w:szCs w:val="28"/>
        </w:rPr>
        <w:t>A</w:t>
      </w:r>
      <w:r w:rsidR="00CB19FC">
        <w:rPr>
          <w:rFonts w:ascii="Cambria" w:eastAsia="Cambria" w:hAnsi="Cambria" w:cs="Cambria"/>
          <w:b/>
          <w:bCs/>
          <w:sz w:val="28"/>
          <w:szCs w:val="28"/>
        </w:rPr>
        <w:t xml:space="preserve"> Spitzbergákra kerültek az</w:t>
      </w:r>
      <w:r w:rsidRPr="00C649A2">
        <w:rPr>
          <w:rFonts w:ascii="Cambria" w:eastAsia="Cambria" w:hAnsi="Cambria" w:cs="Cambria"/>
          <w:b/>
          <w:bCs/>
          <w:sz w:val="28"/>
          <w:szCs w:val="28"/>
        </w:rPr>
        <w:t xml:space="preserve"> Országos Széchényi Könyvtár digitális kincsei</w:t>
      </w:r>
    </w:p>
    <w:p w:rsidR="00A55E1D" w:rsidRDefault="00A55E1D" w:rsidP="002351D3">
      <w:pPr>
        <w:spacing w:after="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</w:p>
    <w:p w:rsidR="002351D3" w:rsidRPr="00C649A2" w:rsidRDefault="002351D3" w:rsidP="002351D3">
      <w:pPr>
        <w:spacing w:after="0"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</w:p>
    <w:p w:rsidR="00A55E1D" w:rsidRPr="002351D3" w:rsidRDefault="00C649A2" w:rsidP="002351D3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2351D3">
        <w:rPr>
          <w:rFonts w:ascii="Cambria" w:eastAsia="Cambria" w:hAnsi="Cambria" w:cs="Cambria"/>
          <w:b/>
          <w:sz w:val="24"/>
          <w:szCs w:val="24"/>
        </w:rPr>
        <w:t>A Spitzbergák</w:t>
      </w:r>
      <w:r w:rsidR="002351D3">
        <w:rPr>
          <w:rFonts w:ascii="Cambria" w:eastAsia="Cambria" w:hAnsi="Cambria" w:cs="Cambria"/>
          <w:b/>
          <w:sz w:val="24"/>
          <w:szCs w:val="24"/>
        </w:rPr>
        <w:t xml:space="preserve">on őrzött trezorba </w:t>
      </w:r>
      <w:r w:rsidRPr="002351D3">
        <w:rPr>
          <w:rFonts w:ascii="Cambria" w:eastAsia="Cambria" w:hAnsi="Cambria" w:cs="Cambria"/>
          <w:b/>
          <w:sz w:val="24"/>
          <w:szCs w:val="24"/>
        </w:rPr>
        <w:t>kerültek az Országos Széchényi Könyvtár</w:t>
      </w:r>
      <w:r w:rsidR="00CB19FC">
        <w:rPr>
          <w:rFonts w:ascii="Cambria" w:eastAsia="Cambria" w:hAnsi="Cambria" w:cs="Cambria"/>
          <w:b/>
          <w:sz w:val="24"/>
          <w:szCs w:val="24"/>
        </w:rPr>
        <w:t xml:space="preserve"> (OSZK)</w:t>
      </w:r>
      <w:r w:rsidRPr="002351D3">
        <w:rPr>
          <w:rFonts w:ascii="Cambria" w:eastAsia="Cambria" w:hAnsi="Cambria" w:cs="Cambria"/>
          <w:b/>
          <w:sz w:val="24"/>
          <w:szCs w:val="24"/>
        </w:rPr>
        <w:t xml:space="preserve"> kiemelt értéket képviselő dokumentumainak</w:t>
      </w:r>
      <w:r w:rsidR="002351D3">
        <w:rPr>
          <w:rFonts w:ascii="Cambria" w:eastAsia="Cambria" w:hAnsi="Cambria" w:cs="Cambria"/>
          <w:b/>
          <w:sz w:val="24"/>
          <w:szCs w:val="24"/>
        </w:rPr>
        <w:t xml:space="preserve"> különleges eljárással filmszalagra rögzített</w:t>
      </w:r>
      <w:r w:rsidRPr="002351D3">
        <w:rPr>
          <w:rFonts w:ascii="Cambria" w:eastAsia="Cambria" w:hAnsi="Cambria" w:cs="Cambria"/>
          <w:b/>
          <w:sz w:val="24"/>
          <w:szCs w:val="24"/>
        </w:rPr>
        <w:t xml:space="preserve"> digitális másolatai. A nemzeti bibliotéka együttműködő partnere, az </w:t>
      </w:r>
      <w:hyperlink r:id="rId6" w:history="1">
        <w:r w:rsidRPr="002351D3">
          <w:rPr>
            <w:rStyle w:val="Hiperhivatkozs"/>
            <w:rFonts w:ascii="Cambria" w:eastAsia="Cambria" w:hAnsi="Cambria" w:cs="Cambria"/>
            <w:b/>
            <w:sz w:val="24"/>
            <w:szCs w:val="24"/>
          </w:rPr>
          <w:t>Északi-sarki Világarchívum</w:t>
        </w:r>
      </w:hyperlink>
      <w:r w:rsidRPr="002351D3">
        <w:rPr>
          <w:rFonts w:ascii="Cambria" w:eastAsia="Cambria" w:hAnsi="Cambria" w:cs="Cambria"/>
          <w:b/>
          <w:sz w:val="24"/>
          <w:szCs w:val="24"/>
        </w:rPr>
        <w:t xml:space="preserve"> (</w:t>
      </w:r>
      <w:proofErr w:type="spellStart"/>
      <w:r w:rsidRPr="002351D3">
        <w:rPr>
          <w:rFonts w:ascii="Cambria" w:eastAsia="Cambria" w:hAnsi="Cambria" w:cs="Cambria"/>
          <w:b/>
          <w:sz w:val="24"/>
          <w:szCs w:val="24"/>
        </w:rPr>
        <w:t>Arctic</w:t>
      </w:r>
      <w:proofErr w:type="spellEnd"/>
      <w:r w:rsidRPr="002351D3">
        <w:rPr>
          <w:rFonts w:ascii="Cambria" w:eastAsia="Cambria" w:hAnsi="Cambria" w:cs="Cambria"/>
          <w:b/>
          <w:sz w:val="24"/>
          <w:szCs w:val="24"/>
        </w:rPr>
        <w:t xml:space="preserve"> World </w:t>
      </w:r>
      <w:proofErr w:type="spellStart"/>
      <w:r w:rsidRPr="002351D3">
        <w:rPr>
          <w:rFonts w:ascii="Cambria" w:eastAsia="Cambria" w:hAnsi="Cambria" w:cs="Cambria"/>
          <w:b/>
          <w:sz w:val="24"/>
          <w:szCs w:val="24"/>
        </w:rPr>
        <w:t>Archive</w:t>
      </w:r>
      <w:proofErr w:type="spellEnd"/>
      <w:r w:rsidRPr="002351D3">
        <w:rPr>
          <w:rFonts w:ascii="Cambria" w:eastAsia="Cambria" w:hAnsi="Cambria" w:cs="Cambria"/>
          <w:b/>
          <w:sz w:val="24"/>
          <w:szCs w:val="24"/>
        </w:rPr>
        <w:t>, AWA) egyedülálló módon vállalja a</w:t>
      </w:r>
      <w:r w:rsidR="002351D3">
        <w:rPr>
          <w:rFonts w:ascii="Cambria" w:eastAsia="Cambria" w:hAnsi="Cambria" w:cs="Cambria"/>
          <w:b/>
          <w:sz w:val="24"/>
          <w:szCs w:val="24"/>
        </w:rPr>
        <w:t xml:space="preserve"> digitális</w:t>
      </w:r>
      <w:r w:rsidRPr="002351D3">
        <w:rPr>
          <w:rFonts w:ascii="Cambria" w:eastAsia="Cambria" w:hAnsi="Cambria" w:cs="Cambria"/>
          <w:b/>
          <w:sz w:val="24"/>
          <w:szCs w:val="24"/>
        </w:rPr>
        <w:t xml:space="preserve"> adatok </w:t>
      </w:r>
      <w:r w:rsidR="002351D3">
        <w:rPr>
          <w:rFonts w:ascii="Cambria" w:eastAsia="Cambria" w:hAnsi="Cambria" w:cs="Cambria"/>
          <w:b/>
          <w:sz w:val="24"/>
          <w:szCs w:val="24"/>
        </w:rPr>
        <w:t xml:space="preserve">hálózaton kívüli </w:t>
      </w:r>
      <w:r w:rsidRPr="002351D3">
        <w:rPr>
          <w:rFonts w:ascii="Cambria" w:eastAsia="Cambria" w:hAnsi="Cambria" w:cs="Cambria"/>
          <w:b/>
          <w:sz w:val="24"/>
          <w:szCs w:val="24"/>
        </w:rPr>
        <w:t>me</w:t>
      </w:r>
      <w:r w:rsidR="002351D3">
        <w:rPr>
          <w:rFonts w:ascii="Cambria" w:eastAsia="Cambria" w:hAnsi="Cambria" w:cs="Cambria"/>
          <w:b/>
          <w:sz w:val="24"/>
          <w:szCs w:val="24"/>
        </w:rPr>
        <w:t>gőrzését</w:t>
      </w:r>
      <w:r w:rsidR="00CB19FC">
        <w:rPr>
          <w:rFonts w:ascii="Cambria" w:eastAsia="Cambria" w:hAnsi="Cambria" w:cs="Cambria"/>
          <w:b/>
          <w:sz w:val="24"/>
          <w:szCs w:val="24"/>
        </w:rPr>
        <w:t xml:space="preserve"> a Föld legészakibb, ezer főnél népesebb városában, </w:t>
      </w:r>
      <w:proofErr w:type="spellStart"/>
      <w:r w:rsidR="00CB19FC">
        <w:rPr>
          <w:rFonts w:ascii="Cambria" w:eastAsia="Cambria" w:hAnsi="Cambria" w:cs="Cambria"/>
          <w:b/>
          <w:sz w:val="24"/>
          <w:szCs w:val="24"/>
        </w:rPr>
        <w:t>Longyearbyenben</w:t>
      </w:r>
      <w:proofErr w:type="spellEnd"/>
      <w:r w:rsidR="00CB19FC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2351D3">
        <w:rPr>
          <w:rFonts w:ascii="Cambria" w:eastAsia="Cambria" w:hAnsi="Cambria" w:cs="Cambria"/>
          <w:b/>
          <w:sz w:val="24"/>
          <w:szCs w:val="24"/>
        </w:rPr>
        <w:t>kiépített tárolójában</w:t>
      </w:r>
      <w:r w:rsidRPr="002351D3">
        <w:rPr>
          <w:rFonts w:ascii="Cambria" w:eastAsia="Cambria" w:hAnsi="Cambria" w:cs="Cambria"/>
          <w:b/>
          <w:sz w:val="24"/>
          <w:szCs w:val="24"/>
        </w:rPr>
        <w:t>.</w:t>
      </w:r>
      <w:r w:rsidR="005C55DF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5C55DF" w:rsidRPr="005C55DF">
        <w:rPr>
          <w:rFonts w:ascii="Cambria" w:eastAsia="Cambria" w:hAnsi="Cambria" w:cs="Cambria"/>
          <w:b/>
          <w:sz w:val="24"/>
          <w:szCs w:val="24"/>
        </w:rPr>
        <w:t xml:space="preserve">A norvég </w:t>
      </w:r>
      <w:proofErr w:type="spellStart"/>
      <w:r w:rsidR="005C55DF" w:rsidRPr="005C55DF">
        <w:rPr>
          <w:rFonts w:ascii="Cambria" w:eastAsia="Cambria" w:hAnsi="Cambria" w:cs="Cambria"/>
          <w:b/>
          <w:sz w:val="24"/>
          <w:szCs w:val="24"/>
        </w:rPr>
        <w:t>Piql</w:t>
      </w:r>
      <w:proofErr w:type="spellEnd"/>
      <w:r w:rsidR="005C55DF" w:rsidRPr="005C55DF">
        <w:rPr>
          <w:rFonts w:ascii="Cambria" w:eastAsia="Cambria" w:hAnsi="Cambria" w:cs="Cambria"/>
          <w:b/>
          <w:sz w:val="24"/>
          <w:szCs w:val="24"/>
        </w:rPr>
        <w:t xml:space="preserve"> cég által előállított mikrofilmtekercse</w:t>
      </w:r>
      <w:r w:rsidR="005C55DF">
        <w:rPr>
          <w:rFonts w:ascii="Cambria" w:eastAsia="Cambria" w:hAnsi="Cambria" w:cs="Cambria"/>
          <w:b/>
          <w:sz w:val="24"/>
          <w:szCs w:val="24"/>
        </w:rPr>
        <w:t>ke</w:t>
      </w:r>
      <w:r w:rsidR="005C55DF" w:rsidRPr="005C55DF">
        <w:rPr>
          <w:rFonts w:ascii="Cambria" w:eastAsia="Cambria" w:hAnsi="Cambria" w:cs="Cambria"/>
          <w:b/>
          <w:sz w:val="24"/>
          <w:szCs w:val="24"/>
        </w:rPr>
        <w:t xml:space="preserve">t Sándorfi Eszter </w:t>
      </w:r>
      <w:r w:rsidR="00EB3594">
        <w:rPr>
          <w:rFonts w:ascii="Cambria" w:eastAsia="Cambria" w:hAnsi="Cambria" w:cs="Cambria"/>
          <w:b/>
          <w:sz w:val="24"/>
          <w:szCs w:val="24"/>
        </w:rPr>
        <w:t>oslói</w:t>
      </w:r>
      <w:r w:rsidR="005C55DF" w:rsidRPr="005C55DF">
        <w:rPr>
          <w:rFonts w:ascii="Cambria" w:eastAsia="Cambria" w:hAnsi="Cambria" w:cs="Cambria"/>
          <w:b/>
          <w:sz w:val="24"/>
          <w:szCs w:val="24"/>
        </w:rPr>
        <w:t xml:space="preserve"> magyar nagykövet, Rózsa Dávid, az OSZK főigazgatója és Gerencsér Judit, az OSZK általános főigazgató-helyettese helyezte el </w:t>
      </w:r>
      <w:r w:rsidR="005C55DF">
        <w:rPr>
          <w:rFonts w:ascii="Cambria" w:eastAsia="Cambria" w:hAnsi="Cambria" w:cs="Cambria"/>
          <w:b/>
          <w:sz w:val="24"/>
          <w:szCs w:val="24"/>
        </w:rPr>
        <w:t xml:space="preserve">a trezorban 2021. </w:t>
      </w:r>
      <w:r w:rsidR="005C55DF" w:rsidRPr="005C55DF">
        <w:rPr>
          <w:rFonts w:ascii="Cambria" w:eastAsia="Cambria" w:hAnsi="Cambria" w:cs="Cambria"/>
          <w:b/>
          <w:sz w:val="24"/>
          <w:szCs w:val="24"/>
        </w:rPr>
        <w:t>szeptember 23-án.</w:t>
      </w:r>
    </w:p>
    <w:p w:rsidR="00A55E1D" w:rsidRPr="002351D3" w:rsidRDefault="00A55E1D" w:rsidP="002351D3">
      <w:pPr>
        <w:spacing w:after="0" w:line="24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:rsidR="00C649A2" w:rsidRPr="002351D3" w:rsidRDefault="00C649A2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C55DF" w:rsidRDefault="00EB3594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Az AWA 2017. március 27-én kezdte meg működését a Spitzbe</w:t>
      </w:r>
      <w:r w:rsidR="009069CE">
        <w:rPr>
          <w:rFonts w:ascii="Cambria" w:eastAsia="Cambria" w:hAnsi="Cambria" w:cs="Cambria"/>
          <w:sz w:val="24"/>
          <w:szCs w:val="24"/>
        </w:rPr>
        <w:t>rgák (</w:t>
      </w:r>
      <w:proofErr w:type="spellStart"/>
      <w:r w:rsidR="009069CE">
        <w:rPr>
          <w:rFonts w:ascii="Cambria" w:eastAsia="Cambria" w:hAnsi="Cambria" w:cs="Cambria"/>
          <w:sz w:val="24"/>
          <w:szCs w:val="24"/>
        </w:rPr>
        <w:t>norvégul</w:t>
      </w:r>
      <w:proofErr w:type="spellEnd"/>
      <w:r w:rsidR="009069CE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9069CE">
        <w:rPr>
          <w:rFonts w:ascii="Cambria" w:eastAsia="Cambria" w:hAnsi="Cambria" w:cs="Cambria"/>
          <w:sz w:val="24"/>
          <w:szCs w:val="24"/>
        </w:rPr>
        <w:t>Svalbard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) </w:t>
      </w:r>
      <w:r w:rsidR="00862B68">
        <w:rPr>
          <w:rFonts w:ascii="Cambria" w:eastAsia="Cambria" w:hAnsi="Cambria" w:cs="Cambria"/>
          <w:sz w:val="24"/>
          <w:szCs w:val="24"/>
        </w:rPr>
        <w:t xml:space="preserve">legnagyobb szigetén, ahol a nemzetközi magbunker közelében, </w:t>
      </w:r>
      <w:r>
        <w:rPr>
          <w:rFonts w:ascii="Cambria" w:eastAsia="Cambria" w:hAnsi="Cambria" w:cs="Cambria"/>
          <w:sz w:val="24"/>
          <w:szCs w:val="24"/>
        </w:rPr>
        <w:t>egy</w:t>
      </w:r>
      <w:r w:rsidR="00555376">
        <w:rPr>
          <w:rFonts w:ascii="Cambria" w:eastAsia="Cambria" w:hAnsi="Cambria" w:cs="Cambria"/>
          <w:sz w:val="24"/>
          <w:szCs w:val="24"/>
        </w:rPr>
        <w:t xml:space="preserve"> 1996-ban</w:t>
      </w:r>
      <w:r>
        <w:rPr>
          <w:rFonts w:ascii="Cambria" w:eastAsia="Cambria" w:hAnsi="Cambria" w:cs="Cambria"/>
          <w:sz w:val="24"/>
          <w:szCs w:val="24"/>
        </w:rPr>
        <w:t xml:space="preserve"> felhagyott szénbány</w:t>
      </w:r>
      <w:r w:rsidR="00862B68">
        <w:rPr>
          <w:rFonts w:ascii="Cambria" w:eastAsia="Cambria" w:hAnsi="Cambria" w:cs="Cambria"/>
          <w:sz w:val="24"/>
          <w:szCs w:val="24"/>
        </w:rPr>
        <w:t xml:space="preserve">a mélyén alakította ki a </w:t>
      </w:r>
      <w:r w:rsidR="005C55DF">
        <w:rPr>
          <w:rFonts w:ascii="Cambria" w:eastAsia="Cambria" w:hAnsi="Cambria" w:cs="Cambria"/>
          <w:sz w:val="24"/>
          <w:szCs w:val="24"/>
        </w:rPr>
        <w:t>pótolhatatlan dokumentum</w:t>
      </w:r>
      <w:r w:rsidR="003D2454">
        <w:rPr>
          <w:rFonts w:ascii="Cambria" w:eastAsia="Cambria" w:hAnsi="Cambria" w:cs="Cambria"/>
          <w:sz w:val="24"/>
          <w:szCs w:val="24"/>
        </w:rPr>
        <w:t>ok és</w:t>
      </w:r>
      <w:r w:rsidR="00862B68">
        <w:rPr>
          <w:rFonts w:ascii="Cambria" w:eastAsia="Cambria" w:hAnsi="Cambria" w:cs="Cambria"/>
          <w:sz w:val="24"/>
          <w:szCs w:val="24"/>
        </w:rPr>
        <w:t xml:space="preserve"> </w:t>
      </w:r>
      <w:r w:rsidR="005C55DF">
        <w:rPr>
          <w:rFonts w:ascii="Cambria" w:eastAsia="Cambria" w:hAnsi="Cambria" w:cs="Cambria"/>
          <w:sz w:val="24"/>
          <w:szCs w:val="24"/>
        </w:rPr>
        <w:t>műtárgya</w:t>
      </w:r>
      <w:r w:rsidR="00862B68">
        <w:rPr>
          <w:rFonts w:ascii="Cambria" w:eastAsia="Cambria" w:hAnsi="Cambria" w:cs="Cambria"/>
          <w:sz w:val="24"/>
          <w:szCs w:val="24"/>
        </w:rPr>
        <w:t xml:space="preserve">k </w:t>
      </w:r>
      <w:r w:rsidR="005C55DF">
        <w:rPr>
          <w:rFonts w:ascii="Cambria" w:eastAsia="Cambria" w:hAnsi="Cambria" w:cs="Cambria"/>
          <w:sz w:val="24"/>
          <w:szCs w:val="24"/>
        </w:rPr>
        <w:t>digitális másolatait őrz</w:t>
      </w:r>
      <w:r w:rsidR="00862B68">
        <w:rPr>
          <w:rFonts w:ascii="Cambria" w:eastAsia="Cambria" w:hAnsi="Cambria" w:cs="Cambria"/>
          <w:sz w:val="24"/>
          <w:szCs w:val="24"/>
        </w:rPr>
        <w:t xml:space="preserve">ő trezort. </w:t>
      </w:r>
      <w:r w:rsidR="003D2454">
        <w:rPr>
          <w:rFonts w:ascii="Cambria" w:eastAsia="Cambria" w:hAnsi="Cambria" w:cs="Cambria"/>
          <w:sz w:val="24"/>
          <w:szCs w:val="24"/>
        </w:rPr>
        <w:t>Az elmúlt években összese</w:t>
      </w:r>
      <w:bookmarkStart w:id="0" w:name="_GoBack"/>
      <w:bookmarkEnd w:id="0"/>
      <w:r w:rsidR="003D2454">
        <w:rPr>
          <w:rFonts w:ascii="Cambria" w:eastAsia="Cambria" w:hAnsi="Cambria" w:cs="Cambria"/>
          <w:sz w:val="24"/>
          <w:szCs w:val="24"/>
        </w:rPr>
        <w:t xml:space="preserve">n huszonhat ország intézményei (többek között </w:t>
      </w:r>
      <w:r w:rsidR="007B3401">
        <w:rPr>
          <w:rFonts w:ascii="Cambria" w:eastAsia="Cambria" w:hAnsi="Cambria" w:cs="Cambria"/>
          <w:sz w:val="24"/>
          <w:szCs w:val="24"/>
        </w:rPr>
        <w:t>a Brazil</w:t>
      </w:r>
      <w:r w:rsidR="003D2454">
        <w:rPr>
          <w:rFonts w:ascii="Cambria" w:eastAsia="Cambria" w:hAnsi="Cambria" w:cs="Cambria"/>
          <w:sz w:val="24"/>
          <w:szCs w:val="24"/>
        </w:rPr>
        <w:t xml:space="preserve"> és a Mexikói</w:t>
      </w:r>
      <w:r w:rsidR="007B3401">
        <w:rPr>
          <w:rFonts w:ascii="Cambria" w:eastAsia="Cambria" w:hAnsi="Cambria" w:cs="Cambria"/>
          <w:sz w:val="24"/>
          <w:szCs w:val="24"/>
        </w:rPr>
        <w:t xml:space="preserve"> Nemzeti Levéltár</w:t>
      </w:r>
      <w:r w:rsidR="003D2454">
        <w:rPr>
          <w:rFonts w:ascii="Cambria" w:eastAsia="Cambria" w:hAnsi="Cambria" w:cs="Cambria"/>
          <w:sz w:val="24"/>
          <w:szCs w:val="24"/>
        </w:rPr>
        <w:t xml:space="preserve">, a Norvég Nemzeti Múzeum, a Vatikáni Apostoli Könyvtár, a Pisai Egyetem) és nemzetközi szervezetek (az Európai Űrügynökség és az UNICEF) helyezték itt el </w:t>
      </w:r>
      <w:proofErr w:type="spellStart"/>
      <w:r w:rsidR="003D2454">
        <w:rPr>
          <w:rFonts w:ascii="Cambria" w:eastAsia="Cambria" w:hAnsi="Cambria" w:cs="Cambria"/>
          <w:sz w:val="24"/>
          <w:szCs w:val="24"/>
        </w:rPr>
        <w:t>anyagaikat</w:t>
      </w:r>
      <w:proofErr w:type="spellEnd"/>
      <w:r w:rsidR="00A15583">
        <w:rPr>
          <w:rFonts w:ascii="Cambria" w:eastAsia="Cambria" w:hAnsi="Cambria" w:cs="Cambria"/>
          <w:sz w:val="24"/>
          <w:szCs w:val="24"/>
        </w:rPr>
        <w:t>.</w:t>
      </w:r>
    </w:p>
    <w:p w:rsidR="005C55DF" w:rsidRDefault="005C55DF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A15583" w:rsidRDefault="00A15583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 w:rsidRPr="002351D3">
        <w:rPr>
          <w:rFonts w:ascii="Cambria" w:eastAsia="Cambria" w:hAnsi="Cambria" w:cs="Cambria"/>
          <w:sz w:val="24"/>
          <w:szCs w:val="24"/>
        </w:rPr>
        <w:t xml:space="preserve">A </w:t>
      </w:r>
      <w:proofErr w:type="spellStart"/>
      <w:r w:rsidRPr="002351D3">
        <w:rPr>
          <w:rFonts w:ascii="Cambria" w:eastAsia="Cambria" w:hAnsi="Cambria" w:cs="Cambria"/>
          <w:sz w:val="24"/>
          <w:szCs w:val="24"/>
        </w:rPr>
        <w:t>Piql</w:t>
      </w:r>
      <w:proofErr w:type="spellEnd"/>
      <w:r w:rsidRPr="002351D3">
        <w:rPr>
          <w:rFonts w:ascii="Cambria" w:eastAsia="Cambria" w:hAnsi="Cambria" w:cs="Cambria"/>
          <w:sz w:val="24"/>
          <w:szCs w:val="24"/>
        </w:rPr>
        <w:t xml:space="preserve"> a hagyományos nyersfilmszalag</w:t>
      </w:r>
      <w:r>
        <w:rPr>
          <w:rFonts w:ascii="Cambria" w:eastAsia="Cambria" w:hAnsi="Cambria" w:cs="Cambria"/>
          <w:sz w:val="24"/>
          <w:szCs w:val="24"/>
        </w:rPr>
        <w:t>-</w:t>
      </w:r>
      <w:r w:rsidRPr="002351D3">
        <w:rPr>
          <w:rFonts w:ascii="Cambria" w:eastAsia="Cambria" w:hAnsi="Cambria" w:cs="Cambria"/>
          <w:sz w:val="24"/>
          <w:szCs w:val="24"/>
        </w:rPr>
        <w:t xml:space="preserve">gyártásból szerzett több évtizedes tapasztalatát ültette át a digitális információ- és adattárolás világába. Az alkalmazott technológia </w:t>
      </w:r>
      <w:r w:rsidR="00555376">
        <w:rPr>
          <w:rFonts w:ascii="Cambria" w:eastAsia="Cambria" w:hAnsi="Cambria" w:cs="Cambria"/>
          <w:sz w:val="24"/>
          <w:szCs w:val="24"/>
        </w:rPr>
        <w:t>első lépéseként</w:t>
      </w:r>
      <w:r w:rsidRPr="002351D3">
        <w:rPr>
          <w:rFonts w:ascii="Cambria" w:eastAsia="Cambria" w:hAnsi="Cambria" w:cs="Cambria"/>
          <w:sz w:val="24"/>
          <w:szCs w:val="24"/>
        </w:rPr>
        <w:t xml:space="preserve"> egy műanyag alapú filmtekercsre lézerrel „átmásolják” a digitális adatokat. A</w:t>
      </w:r>
      <w:r w:rsidR="00555376">
        <w:rPr>
          <w:rFonts w:ascii="Cambria" w:eastAsia="Cambria" w:hAnsi="Cambria" w:cs="Cambria"/>
          <w:sz w:val="24"/>
          <w:szCs w:val="24"/>
        </w:rPr>
        <w:t xml:space="preserve"> szalagot </w:t>
      </w:r>
      <w:r w:rsidRPr="002351D3">
        <w:rPr>
          <w:rFonts w:ascii="Cambria" w:eastAsia="Cambria" w:hAnsi="Cambria" w:cs="Cambria"/>
          <w:sz w:val="24"/>
          <w:szCs w:val="24"/>
        </w:rPr>
        <w:t xml:space="preserve">filmlaborban teszik időtállóvá, majd </w:t>
      </w:r>
      <w:r w:rsidR="00555376">
        <w:rPr>
          <w:rFonts w:ascii="Cambria" w:eastAsia="Cambria" w:hAnsi="Cambria" w:cs="Cambria"/>
          <w:sz w:val="24"/>
          <w:szCs w:val="24"/>
        </w:rPr>
        <w:t xml:space="preserve">védőtokba helyezik, </w:t>
      </w:r>
      <w:r w:rsidRPr="002351D3">
        <w:rPr>
          <w:rFonts w:ascii="Cambria" w:eastAsia="Cambria" w:hAnsi="Cambria" w:cs="Cambria"/>
          <w:sz w:val="24"/>
          <w:szCs w:val="24"/>
        </w:rPr>
        <w:t xml:space="preserve">amely </w:t>
      </w:r>
      <w:r w:rsidR="00555376">
        <w:rPr>
          <w:rFonts w:ascii="Cambria" w:eastAsia="Cambria" w:hAnsi="Cambria" w:cs="Cambria"/>
          <w:sz w:val="24"/>
          <w:szCs w:val="24"/>
        </w:rPr>
        <w:t xml:space="preserve">megvédi </w:t>
      </w:r>
      <w:r w:rsidRPr="002351D3">
        <w:rPr>
          <w:rFonts w:ascii="Cambria" w:eastAsia="Cambria" w:hAnsi="Cambria" w:cs="Cambria"/>
          <w:sz w:val="24"/>
          <w:szCs w:val="24"/>
        </w:rPr>
        <w:t>a mechanikai sérülé</w:t>
      </w:r>
      <w:r w:rsidR="00555376">
        <w:rPr>
          <w:rFonts w:ascii="Cambria" w:eastAsia="Cambria" w:hAnsi="Cambria" w:cs="Cambria"/>
          <w:sz w:val="24"/>
          <w:szCs w:val="24"/>
        </w:rPr>
        <w:t>sektől</w:t>
      </w:r>
      <w:r w:rsidRPr="002351D3">
        <w:rPr>
          <w:rFonts w:ascii="Cambria" w:eastAsia="Cambria" w:hAnsi="Cambria" w:cs="Cambria"/>
          <w:sz w:val="24"/>
          <w:szCs w:val="24"/>
        </w:rPr>
        <w:t>.</w:t>
      </w:r>
      <w:r w:rsidR="00555376">
        <w:rPr>
          <w:rFonts w:ascii="Cambria" w:eastAsia="Cambria" w:hAnsi="Cambria" w:cs="Cambria"/>
          <w:sz w:val="24"/>
          <w:szCs w:val="24"/>
        </w:rPr>
        <w:t xml:space="preserve"> A kedvezőtlen hőhatások kiküszöböléséről a bányát rejtő </w:t>
      </w:r>
      <w:proofErr w:type="spellStart"/>
      <w:r w:rsidR="00555376">
        <w:rPr>
          <w:rFonts w:ascii="Cambria" w:eastAsia="Cambria" w:hAnsi="Cambria" w:cs="Cambria"/>
          <w:sz w:val="24"/>
          <w:szCs w:val="24"/>
        </w:rPr>
        <w:t>permafroszt</w:t>
      </w:r>
      <w:proofErr w:type="spellEnd"/>
      <w:r w:rsidR="00555376">
        <w:rPr>
          <w:rFonts w:ascii="Cambria" w:eastAsia="Cambria" w:hAnsi="Cambria" w:cs="Cambria"/>
          <w:sz w:val="24"/>
          <w:szCs w:val="24"/>
        </w:rPr>
        <w:t xml:space="preserve"> (tartósan fagyott állapotú talaj) gondoskodik.</w:t>
      </w:r>
    </w:p>
    <w:p w:rsidR="00A15583" w:rsidRDefault="00A15583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3D2454" w:rsidRDefault="00A15583" w:rsidP="00A1558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 w:rsidRPr="002351D3">
        <w:rPr>
          <w:rFonts w:ascii="Cambria" w:eastAsia="Cambria" w:hAnsi="Cambria" w:cs="Cambria"/>
          <w:sz w:val="24"/>
          <w:szCs w:val="24"/>
        </w:rPr>
        <w:t xml:space="preserve">Az </w:t>
      </w:r>
      <w:r>
        <w:rPr>
          <w:rFonts w:ascii="Cambria" w:eastAsia="Cambria" w:hAnsi="Cambria" w:cs="Cambria"/>
          <w:sz w:val="24"/>
          <w:szCs w:val="24"/>
        </w:rPr>
        <w:t>OSZK</w:t>
      </w:r>
      <w:r w:rsidRPr="002351D3">
        <w:rPr>
          <w:rFonts w:ascii="Cambria" w:eastAsia="Cambria" w:hAnsi="Cambria" w:cs="Cambria"/>
          <w:sz w:val="24"/>
          <w:szCs w:val="24"/>
        </w:rPr>
        <w:t xml:space="preserve"> 2018 óta tartja számon együttműködő partnerei között a </w:t>
      </w:r>
      <w:proofErr w:type="spellStart"/>
      <w:r w:rsidRPr="002351D3">
        <w:rPr>
          <w:rFonts w:ascii="Cambria" w:eastAsia="Cambria" w:hAnsi="Cambria" w:cs="Cambria"/>
          <w:sz w:val="24"/>
          <w:szCs w:val="24"/>
        </w:rPr>
        <w:t>Piql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-t, s ezzel az első magyar közgyűjtemény, amely alkalmazza az új technológiát, egyszersmind az első hazai intézmény, amely elhelyezte dokumentumait az AWA-ban. Az átadott </w:t>
      </w:r>
      <w:r w:rsidR="003D2454" w:rsidRPr="002351D3">
        <w:rPr>
          <w:rFonts w:ascii="Cambria" w:eastAsia="Cambria" w:hAnsi="Cambria" w:cs="Cambria"/>
          <w:sz w:val="24"/>
          <w:szCs w:val="24"/>
        </w:rPr>
        <w:t>hat filmtekercs</w:t>
      </w:r>
      <w:r>
        <w:rPr>
          <w:rFonts w:ascii="Cambria" w:eastAsia="Cambria" w:hAnsi="Cambria" w:cs="Cambria"/>
          <w:sz w:val="24"/>
          <w:szCs w:val="24"/>
        </w:rPr>
        <w:t>en megtalálhatók</w:t>
      </w:r>
      <w:r w:rsidR="003D2454">
        <w:rPr>
          <w:rFonts w:ascii="Cambria" w:eastAsia="Cambria" w:hAnsi="Cambria" w:cs="Cambria"/>
          <w:sz w:val="24"/>
          <w:szCs w:val="24"/>
        </w:rPr>
        <w:t xml:space="preserve"> Mátyás király korvinái, Széchényi Ferenc és Apponyi Sándor térképgyűjteményének válogatott darabjai (köztük a Lázár deák-féle, első magyar nyomtatott térkép), valamint a XX. század első harmadában készült grafikus plakátok. </w:t>
      </w:r>
      <w:r w:rsidR="003D2454" w:rsidRPr="002351D3">
        <w:rPr>
          <w:rFonts w:ascii="Cambria" w:eastAsia="Cambria" w:hAnsi="Cambria" w:cs="Cambria"/>
          <w:sz w:val="24"/>
          <w:szCs w:val="24"/>
        </w:rPr>
        <w:t xml:space="preserve">A kiválasztott gyűjteményrészek hazai és nemzetközi szinten is páratlannak tekinthetők, és hűen tükrözik az OSZK </w:t>
      </w:r>
      <w:r w:rsidR="003D2454">
        <w:rPr>
          <w:rFonts w:ascii="Cambria" w:eastAsia="Cambria" w:hAnsi="Cambria" w:cs="Cambria"/>
          <w:sz w:val="24"/>
          <w:szCs w:val="24"/>
        </w:rPr>
        <w:t>állományának</w:t>
      </w:r>
      <w:r w:rsidR="003D2454" w:rsidRPr="002351D3">
        <w:rPr>
          <w:rFonts w:ascii="Cambria" w:eastAsia="Cambria" w:hAnsi="Cambria" w:cs="Cambria"/>
          <w:sz w:val="24"/>
          <w:szCs w:val="24"/>
        </w:rPr>
        <w:t xml:space="preserve"> sokszínűségét.</w:t>
      </w:r>
    </w:p>
    <w:p w:rsidR="003D2454" w:rsidRDefault="003D2454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2351D3" w:rsidRPr="002351D3" w:rsidRDefault="002351D3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 w:rsidRPr="002351D3">
        <w:rPr>
          <w:rFonts w:ascii="Cambria" w:eastAsia="Cambria" w:hAnsi="Cambria" w:cs="Cambria"/>
          <w:sz w:val="24"/>
          <w:szCs w:val="24"/>
        </w:rPr>
        <w:t>A</w:t>
      </w:r>
      <w:r w:rsidR="003D2454">
        <w:rPr>
          <w:rFonts w:ascii="Cambria" w:eastAsia="Cambria" w:hAnsi="Cambria" w:cs="Cambria"/>
          <w:sz w:val="24"/>
          <w:szCs w:val="24"/>
        </w:rPr>
        <w:t xml:space="preserve">z elhelyezési ceremónián </w:t>
      </w:r>
      <w:proofErr w:type="spellStart"/>
      <w:r w:rsidRPr="002351D3">
        <w:rPr>
          <w:rFonts w:ascii="Cambria" w:eastAsia="Cambria" w:hAnsi="Cambria" w:cs="Cambria"/>
          <w:sz w:val="24"/>
          <w:szCs w:val="24"/>
        </w:rPr>
        <w:t>Rune</w:t>
      </w:r>
      <w:proofErr w:type="spellEnd"/>
      <w:r w:rsidRPr="002351D3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2351D3">
        <w:rPr>
          <w:rFonts w:ascii="Cambria" w:eastAsia="Cambria" w:hAnsi="Cambria" w:cs="Cambria"/>
          <w:sz w:val="24"/>
          <w:szCs w:val="24"/>
        </w:rPr>
        <w:t>Bjerkestrand</w:t>
      </w:r>
      <w:proofErr w:type="spellEnd"/>
      <w:r w:rsidRPr="002351D3">
        <w:rPr>
          <w:rFonts w:ascii="Cambria" w:eastAsia="Cambria" w:hAnsi="Cambria" w:cs="Cambria"/>
          <w:sz w:val="24"/>
          <w:szCs w:val="24"/>
        </w:rPr>
        <w:t xml:space="preserve">, a </w:t>
      </w:r>
      <w:proofErr w:type="spellStart"/>
      <w:r w:rsidRPr="002351D3">
        <w:rPr>
          <w:rFonts w:ascii="Cambria" w:eastAsia="Cambria" w:hAnsi="Cambria" w:cs="Cambria"/>
          <w:sz w:val="24"/>
          <w:szCs w:val="24"/>
        </w:rPr>
        <w:t>Piql</w:t>
      </w:r>
      <w:proofErr w:type="spellEnd"/>
      <w:r w:rsidRPr="002351D3">
        <w:rPr>
          <w:rFonts w:ascii="Cambria" w:eastAsia="Cambria" w:hAnsi="Cambria" w:cs="Cambria"/>
          <w:sz w:val="24"/>
          <w:szCs w:val="24"/>
        </w:rPr>
        <w:t xml:space="preserve"> vezérigazgatója köszöntötte a</w:t>
      </w:r>
      <w:r w:rsidR="005C1CE2">
        <w:rPr>
          <w:rFonts w:ascii="Cambria" w:eastAsia="Cambria" w:hAnsi="Cambria" w:cs="Cambria"/>
          <w:sz w:val="24"/>
          <w:szCs w:val="24"/>
        </w:rPr>
        <w:t xml:space="preserve"> személyesen vagy </w:t>
      </w:r>
      <w:r w:rsidR="00A15583">
        <w:rPr>
          <w:rFonts w:ascii="Cambria" w:eastAsia="Cambria" w:hAnsi="Cambria" w:cs="Cambria"/>
          <w:sz w:val="24"/>
          <w:szCs w:val="24"/>
        </w:rPr>
        <w:t xml:space="preserve">online jelen lévőket. </w:t>
      </w:r>
      <w:r w:rsidR="005C1CE2">
        <w:rPr>
          <w:rFonts w:ascii="Cambria" w:eastAsia="Cambria" w:hAnsi="Cambria" w:cs="Cambria"/>
          <w:sz w:val="24"/>
          <w:szCs w:val="24"/>
        </w:rPr>
        <w:t>Magyarország képviseletében Sándorfi Eszter oslói magyar nagykövet és Rózsa Dávid, az OSZK főigazgatója mondott rövid avatóbeszédet, kiemelve a válogatott dokumentumcsoport kultúrtörténeti jelentőségét.</w:t>
      </w:r>
    </w:p>
    <w:p w:rsidR="002351D3" w:rsidRPr="002351D3" w:rsidRDefault="002351D3" w:rsidP="002351D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C3732C" w:rsidRPr="002351D3" w:rsidRDefault="00C3732C" w:rsidP="002351D3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  <w:r w:rsidRPr="002351D3">
        <w:rPr>
          <w:rFonts w:ascii="Cambria" w:eastAsia="Cambria" w:hAnsi="Cambria" w:cs="Cambria"/>
          <w:sz w:val="24"/>
          <w:szCs w:val="24"/>
        </w:rPr>
        <w:t xml:space="preserve">További információ a sajtó képviselői számára: </w:t>
      </w:r>
      <w:hyperlink r:id="rId7" w:history="1">
        <w:r w:rsidRPr="002351D3">
          <w:rPr>
            <w:rStyle w:val="Hiperhivatkozs"/>
            <w:rFonts w:ascii="Cambria" w:eastAsia="Cambria" w:hAnsi="Cambria" w:cs="Cambria"/>
            <w:sz w:val="24"/>
            <w:szCs w:val="24"/>
          </w:rPr>
          <w:t>press@oszk.hu</w:t>
        </w:r>
      </w:hyperlink>
      <w:r w:rsidR="00C649A2" w:rsidRPr="002351D3">
        <w:rPr>
          <w:rFonts w:ascii="Cambria" w:hAnsi="Cambria"/>
          <w:sz w:val="24"/>
          <w:szCs w:val="24"/>
        </w:rPr>
        <w:t>.</w:t>
      </w:r>
    </w:p>
    <w:sectPr w:rsidR="00C3732C" w:rsidRPr="002351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432" w:rsidRDefault="002C6432" w:rsidP="00361F0F">
      <w:pPr>
        <w:spacing w:after="0" w:line="240" w:lineRule="auto"/>
      </w:pPr>
      <w:r>
        <w:separator/>
      </w:r>
    </w:p>
  </w:endnote>
  <w:endnote w:type="continuationSeparator" w:id="0">
    <w:p w:rsidR="002C6432" w:rsidRDefault="002C6432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594" w:rsidRPr="002351D3" w:rsidRDefault="00EB3594" w:rsidP="00410E1A">
    <w:pPr>
      <w:pStyle w:val="llb"/>
      <w:jc w:val="center"/>
      <w:rPr>
        <w:rFonts w:ascii="Cambria" w:hAnsi="Cambria" w:cstheme="majorHAnsi"/>
        <w:color w:val="44546A" w:themeColor="text2"/>
        <w:sz w:val="18"/>
        <w:szCs w:val="18"/>
      </w:rPr>
    </w:pPr>
  </w:p>
  <w:p w:rsidR="00EB3594" w:rsidRPr="002351D3" w:rsidRDefault="00EB3594" w:rsidP="00410E1A">
    <w:pPr>
      <w:pStyle w:val="llb"/>
      <w:jc w:val="center"/>
      <w:rPr>
        <w:rFonts w:ascii="Cambria" w:hAnsi="Cambria" w:cstheme="majorHAnsi"/>
        <w:color w:val="44546A" w:themeColor="text2"/>
        <w:sz w:val="18"/>
        <w:szCs w:val="18"/>
      </w:rPr>
    </w:pPr>
    <w:r w:rsidRPr="002351D3">
      <w:rPr>
        <w:rFonts w:ascii="Cambria" w:hAnsi="Cambria" w:cstheme="majorHAnsi"/>
        <w:color w:val="44546A" w:themeColor="text2"/>
        <w:sz w:val="18"/>
        <w:szCs w:val="18"/>
      </w:rPr>
      <w:t>Országos Széchényi Könyvtár – 1014 Budapest, Szent György tér 4–5–6.</w:t>
    </w:r>
  </w:p>
  <w:p w:rsidR="00EB3594" w:rsidRPr="002351D3" w:rsidRDefault="00EB3594" w:rsidP="00813AFE">
    <w:pPr>
      <w:pStyle w:val="llb"/>
      <w:jc w:val="center"/>
      <w:rPr>
        <w:rFonts w:ascii="Cambria" w:hAnsi="Cambria" w:cstheme="majorHAnsi"/>
        <w:color w:val="44546A" w:themeColor="text2"/>
        <w:sz w:val="18"/>
        <w:szCs w:val="18"/>
      </w:rPr>
    </w:pPr>
    <w:r w:rsidRPr="002351D3">
      <w:rPr>
        <w:rFonts w:ascii="Cambria" w:hAnsi="Cambria" w:cstheme="majorHAnsi"/>
        <w:color w:val="44546A" w:themeColor="text2"/>
        <w:sz w:val="18"/>
        <w:szCs w:val="18"/>
      </w:rPr>
      <w:t>Telefon: 36 (1) 224-3700, 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432" w:rsidRDefault="002C6432" w:rsidP="00361F0F">
      <w:pPr>
        <w:spacing w:after="0" w:line="240" w:lineRule="auto"/>
      </w:pPr>
      <w:r>
        <w:separator/>
      </w:r>
    </w:p>
  </w:footnote>
  <w:footnote w:type="continuationSeparator" w:id="0">
    <w:p w:rsidR="002C6432" w:rsidRDefault="002C6432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594" w:rsidRDefault="00EB3594">
    <w:pPr>
      <w:pStyle w:val="lfej"/>
    </w:pPr>
    <w:r>
      <w:tab/>
    </w:r>
    <w:r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87B08"/>
    <w:rsid w:val="00092ECC"/>
    <w:rsid w:val="000D001A"/>
    <w:rsid w:val="000D39E0"/>
    <w:rsid w:val="001458AE"/>
    <w:rsid w:val="001467CB"/>
    <w:rsid w:val="001D5D49"/>
    <w:rsid w:val="0021056A"/>
    <w:rsid w:val="002351D3"/>
    <w:rsid w:val="002814A9"/>
    <w:rsid w:val="002B0D79"/>
    <w:rsid w:val="002C6432"/>
    <w:rsid w:val="00354385"/>
    <w:rsid w:val="00361F0F"/>
    <w:rsid w:val="003853BF"/>
    <w:rsid w:val="003A1EBD"/>
    <w:rsid w:val="003D2454"/>
    <w:rsid w:val="00402501"/>
    <w:rsid w:val="00410E1A"/>
    <w:rsid w:val="004315AD"/>
    <w:rsid w:val="00462D98"/>
    <w:rsid w:val="00467375"/>
    <w:rsid w:val="00495A02"/>
    <w:rsid w:val="004D2F61"/>
    <w:rsid w:val="004D57B7"/>
    <w:rsid w:val="004D5DA1"/>
    <w:rsid w:val="00555376"/>
    <w:rsid w:val="005A28B1"/>
    <w:rsid w:val="005C0B4D"/>
    <w:rsid w:val="005C1CE2"/>
    <w:rsid w:val="005C55DF"/>
    <w:rsid w:val="005E1DD0"/>
    <w:rsid w:val="005E5753"/>
    <w:rsid w:val="005F2157"/>
    <w:rsid w:val="005F5B48"/>
    <w:rsid w:val="00617C79"/>
    <w:rsid w:val="006B14F2"/>
    <w:rsid w:val="0072670C"/>
    <w:rsid w:val="007B100C"/>
    <w:rsid w:val="007B3401"/>
    <w:rsid w:val="007D5316"/>
    <w:rsid w:val="0081158E"/>
    <w:rsid w:val="00813AFE"/>
    <w:rsid w:val="00862B68"/>
    <w:rsid w:val="00894645"/>
    <w:rsid w:val="008D0307"/>
    <w:rsid w:val="008E6601"/>
    <w:rsid w:val="009069CE"/>
    <w:rsid w:val="0095517C"/>
    <w:rsid w:val="009607DE"/>
    <w:rsid w:val="009C6754"/>
    <w:rsid w:val="00A15583"/>
    <w:rsid w:val="00A55E1D"/>
    <w:rsid w:val="00A56353"/>
    <w:rsid w:val="00B42769"/>
    <w:rsid w:val="00B5283D"/>
    <w:rsid w:val="00B63606"/>
    <w:rsid w:val="00B93D73"/>
    <w:rsid w:val="00BA418E"/>
    <w:rsid w:val="00BE5D4B"/>
    <w:rsid w:val="00C3732C"/>
    <w:rsid w:val="00C649A2"/>
    <w:rsid w:val="00C864FB"/>
    <w:rsid w:val="00CB19FC"/>
    <w:rsid w:val="00CC0D4E"/>
    <w:rsid w:val="00CE606C"/>
    <w:rsid w:val="00D40677"/>
    <w:rsid w:val="00D659A7"/>
    <w:rsid w:val="00D95421"/>
    <w:rsid w:val="00DD5BCC"/>
    <w:rsid w:val="00DF6450"/>
    <w:rsid w:val="00E20F93"/>
    <w:rsid w:val="00E453D7"/>
    <w:rsid w:val="00EA2C4A"/>
    <w:rsid w:val="00EA484B"/>
    <w:rsid w:val="00EB3594"/>
    <w:rsid w:val="00ED1C48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2D471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ess@oszk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cticworldarchive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</Pages>
  <Words>369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6</cp:revision>
  <cp:lastPrinted>2019-10-09T10:09:00Z</cp:lastPrinted>
  <dcterms:created xsi:type="dcterms:W3CDTF">2021-09-10T08:55:00Z</dcterms:created>
  <dcterms:modified xsi:type="dcterms:W3CDTF">2021-09-24T07:53:00Z</dcterms:modified>
</cp:coreProperties>
</file>