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E8AC9" w14:textId="77777777" w:rsidR="00DC06A7" w:rsidRDefault="00DC06A7" w:rsidP="00DC06A7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b/>
        </w:rPr>
      </w:pPr>
      <w:bookmarkStart w:id="0" w:name="_GoBack"/>
      <w:bookmarkEnd w:id="0"/>
    </w:p>
    <w:p w14:paraId="0959E575" w14:textId="02963FC9" w:rsidR="00DC06A7" w:rsidRPr="00406B2D" w:rsidRDefault="000E6EA5" w:rsidP="461DABE1">
      <w:pPr>
        <w:pStyle w:val="paragraph"/>
        <w:spacing w:before="0" w:beforeAutospacing="0" w:after="0" w:afterAutospacing="0"/>
        <w:jc w:val="center"/>
        <w:textAlignment w:val="baseline"/>
        <w:rPr>
          <w:rFonts w:ascii="Garamond" w:hAnsi="Garamond" w:cs="Segoe UI"/>
          <w:b/>
          <w:bCs/>
        </w:rPr>
      </w:pPr>
      <w:r w:rsidRPr="461DABE1">
        <w:rPr>
          <w:rFonts w:ascii="Garamond" w:hAnsi="Garamond" w:cs="Segoe UI"/>
          <w:b/>
          <w:bCs/>
        </w:rPr>
        <w:t>A</w:t>
      </w:r>
      <w:r w:rsidR="2FEF4C15" w:rsidRPr="461DABE1">
        <w:rPr>
          <w:rFonts w:ascii="Garamond" w:hAnsi="Garamond" w:cs="Segoe UI"/>
          <w:b/>
          <w:bCs/>
        </w:rPr>
        <w:t xml:space="preserve">z augusztus 20-ai </w:t>
      </w:r>
      <w:r w:rsidR="00DC06A7" w:rsidRPr="461DABE1">
        <w:rPr>
          <w:rFonts w:ascii="Garamond" w:hAnsi="Garamond" w:cs="Segoe UI"/>
          <w:b/>
          <w:bCs/>
        </w:rPr>
        <w:t>nemzeti ünnepe</w:t>
      </w:r>
      <w:r w:rsidRPr="461DABE1">
        <w:rPr>
          <w:rFonts w:ascii="Garamond" w:hAnsi="Garamond" w:cs="Segoe UI"/>
          <w:b/>
          <w:bCs/>
        </w:rPr>
        <w:t>n</w:t>
      </w:r>
      <w:r w:rsidR="76875CB8" w:rsidRPr="461DABE1">
        <w:rPr>
          <w:rFonts w:ascii="Garamond" w:hAnsi="Garamond" w:cs="Segoe UI"/>
          <w:b/>
          <w:bCs/>
        </w:rPr>
        <w:t xml:space="preserve"> is várja a családokat </w:t>
      </w:r>
      <w:r w:rsidR="00DC06A7" w:rsidRPr="461DABE1">
        <w:rPr>
          <w:rFonts w:ascii="Garamond" w:hAnsi="Garamond" w:cs="Segoe UI"/>
          <w:b/>
          <w:bCs/>
        </w:rPr>
        <w:t>az Országos Széchényi Könyvtár</w:t>
      </w:r>
    </w:p>
    <w:p w14:paraId="56E96CEC" w14:textId="77777777" w:rsidR="00C7106A" w:rsidRDefault="00C7106A" w:rsidP="00406B2D">
      <w:pPr>
        <w:pStyle w:val="NormlWeb"/>
        <w:shd w:val="clear" w:color="auto" w:fill="FFFFFF"/>
        <w:spacing w:before="90" w:beforeAutospacing="0" w:after="30" w:afterAutospacing="0" w:line="336" w:lineRule="atLeast"/>
        <w:jc w:val="both"/>
        <w:rPr>
          <w:rStyle w:val="Kiemels2"/>
          <w:rFonts w:ascii="Garamond" w:eastAsiaTheme="majorEastAsia" w:hAnsi="Garamond" w:cs="Arial"/>
          <w:b w:val="0"/>
          <w:color w:val="222222"/>
        </w:rPr>
      </w:pPr>
    </w:p>
    <w:p w14:paraId="0338594C" w14:textId="0C30DF8B" w:rsidR="00780C85" w:rsidRPr="003A547C" w:rsidRDefault="00436725" w:rsidP="461DABE1">
      <w:pPr>
        <w:pStyle w:val="NormlWeb"/>
        <w:shd w:val="clear" w:color="auto" w:fill="FFFFFF" w:themeFill="background1"/>
        <w:spacing w:before="0" w:beforeAutospacing="0" w:after="0" w:afterAutospacing="0"/>
        <w:jc w:val="both"/>
        <w:rPr>
          <w:rFonts w:ascii="Garamond" w:hAnsi="Garamond" w:cs="Arial"/>
          <w:b/>
          <w:bCs/>
          <w:color w:val="222222"/>
        </w:rPr>
      </w:pPr>
      <w:r w:rsidRPr="65638C4C">
        <w:rPr>
          <w:rStyle w:val="Kiemels2"/>
          <w:rFonts w:ascii="Garamond" w:eastAsiaTheme="majorEastAsia" w:hAnsi="Garamond" w:cs="Arial"/>
          <w:color w:val="222222"/>
        </w:rPr>
        <w:t>A</w:t>
      </w:r>
      <w:r w:rsidR="00DC06A7" w:rsidRPr="65638C4C">
        <w:rPr>
          <w:rStyle w:val="Kiemels2"/>
          <w:rFonts w:ascii="Garamond" w:eastAsiaTheme="majorEastAsia" w:hAnsi="Garamond" w:cs="Arial"/>
          <w:color w:val="222222"/>
        </w:rPr>
        <w:t>z államalapítás és Szent István király ünnepe alkalmából a nemzeti könyvtár 2023. augusztus 20-án nyílt napot rendez</w:t>
      </w:r>
      <w:r w:rsidR="33E218DA" w:rsidRPr="65638C4C">
        <w:rPr>
          <w:rStyle w:val="Kiemels2"/>
          <w:rFonts w:ascii="Garamond" w:eastAsiaTheme="majorEastAsia" w:hAnsi="Garamond" w:cs="Arial"/>
          <w:color w:val="222222"/>
        </w:rPr>
        <w:t xml:space="preserve"> a családok számára</w:t>
      </w:r>
      <w:r w:rsidR="00DC06A7" w:rsidRPr="65638C4C">
        <w:rPr>
          <w:rStyle w:val="Kiemels2"/>
          <w:rFonts w:ascii="Garamond" w:eastAsiaTheme="majorEastAsia" w:hAnsi="Garamond" w:cs="Arial"/>
          <w:color w:val="222222"/>
        </w:rPr>
        <w:t xml:space="preserve">. </w:t>
      </w:r>
      <w:r w:rsidR="72F6CFA5" w:rsidRPr="65638C4C">
        <w:rPr>
          <w:rStyle w:val="Kiemels2"/>
          <w:rFonts w:ascii="Garamond" w:eastAsiaTheme="majorEastAsia" w:hAnsi="Garamond" w:cs="Arial"/>
          <w:color w:val="222222"/>
        </w:rPr>
        <w:t xml:space="preserve">Kicsiket és nagyokat egyaránt várunk </w:t>
      </w:r>
      <w:r w:rsidR="00780C85" w:rsidRPr="65638C4C">
        <w:rPr>
          <w:rFonts w:ascii="Garamond" w:hAnsi="Garamond" w:cs="Arial"/>
          <w:b/>
          <w:bCs/>
          <w:color w:val="222222"/>
        </w:rPr>
        <w:t xml:space="preserve">több millió dokumentumot őrző </w:t>
      </w:r>
      <w:proofErr w:type="spellStart"/>
      <w:r w:rsidR="00780C85" w:rsidRPr="65638C4C">
        <w:rPr>
          <w:rFonts w:ascii="Garamond" w:hAnsi="Garamond" w:cs="Arial"/>
          <w:b/>
          <w:bCs/>
          <w:color w:val="222222"/>
        </w:rPr>
        <w:t>raktáraink</w:t>
      </w:r>
      <w:r w:rsidR="5FA11D93" w:rsidRPr="65638C4C">
        <w:rPr>
          <w:rFonts w:ascii="Garamond" w:hAnsi="Garamond" w:cs="Arial"/>
          <w:b/>
          <w:bCs/>
          <w:color w:val="222222"/>
        </w:rPr>
        <w:t>kal</w:t>
      </w:r>
      <w:proofErr w:type="spellEnd"/>
      <w:r w:rsidR="5FA11D93" w:rsidRPr="65638C4C">
        <w:rPr>
          <w:rFonts w:ascii="Garamond" w:hAnsi="Garamond" w:cs="Arial"/>
          <w:b/>
          <w:bCs/>
          <w:color w:val="222222"/>
        </w:rPr>
        <w:t xml:space="preserve">, </w:t>
      </w:r>
      <w:r w:rsidR="74F5E956" w:rsidRPr="65638C4C">
        <w:rPr>
          <w:rFonts w:ascii="Garamond" w:hAnsi="Garamond" w:cs="Arial"/>
          <w:b/>
          <w:bCs/>
          <w:color w:val="222222"/>
        </w:rPr>
        <w:t xml:space="preserve">szabadulószobáinkkal, </w:t>
      </w:r>
      <w:r w:rsidR="5FA11D93" w:rsidRPr="65638C4C">
        <w:rPr>
          <w:rFonts w:ascii="Garamond" w:hAnsi="Garamond" w:cs="Arial"/>
          <w:b/>
          <w:bCs/>
          <w:color w:val="222222"/>
        </w:rPr>
        <w:t xml:space="preserve">divattörténeti és Madách-kiállításunkkal, </w:t>
      </w:r>
      <w:r w:rsidR="00780C85" w:rsidRPr="65638C4C">
        <w:rPr>
          <w:rFonts w:ascii="Garamond" w:hAnsi="Garamond" w:cs="Arial"/>
          <w:b/>
          <w:bCs/>
          <w:color w:val="222222"/>
        </w:rPr>
        <w:t>kézműves-foglalkozás</w:t>
      </w:r>
      <w:r w:rsidR="0F2A40AD" w:rsidRPr="65638C4C">
        <w:rPr>
          <w:rFonts w:ascii="Garamond" w:hAnsi="Garamond" w:cs="Arial"/>
          <w:b/>
          <w:bCs/>
          <w:color w:val="222222"/>
        </w:rPr>
        <w:t xml:space="preserve">ainkkal, </w:t>
      </w:r>
      <w:r w:rsidR="00780C85" w:rsidRPr="65638C4C">
        <w:rPr>
          <w:rFonts w:ascii="Garamond" w:hAnsi="Garamond" w:cs="Arial"/>
          <w:b/>
          <w:bCs/>
          <w:color w:val="222222"/>
        </w:rPr>
        <w:t>óriás</w:t>
      </w:r>
      <w:r w:rsidR="002554CD" w:rsidRPr="65638C4C">
        <w:rPr>
          <w:rFonts w:ascii="Garamond" w:hAnsi="Garamond" w:cs="Arial"/>
          <w:b/>
          <w:bCs/>
          <w:color w:val="222222"/>
        </w:rPr>
        <w:t xml:space="preserve"> </w:t>
      </w:r>
      <w:r w:rsidR="00780C85" w:rsidRPr="65638C4C">
        <w:rPr>
          <w:rFonts w:ascii="Garamond" w:hAnsi="Garamond" w:cs="Arial"/>
          <w:b/>
          <w:bCs/>
          <w:color w:val="222222"/>
        </w:rPr>
        <w:t>kirakói</w:t>
      </w:r>
      <w:r w:rsidR="16B46FA4" w:rsidRPr="65638C4C">
        <w:rPr>
          <w:rFonts w:ascii="Garamond" w:hAnsi="Garamond" w:cs="Arial"/>
          <w:b/>
          <w:bCs/>
          <w:color w:val="222222"/>
        </w:rPr>
        <w:t xml:space="preserve">nkkal. </w:t>
      </w:r>
      <w:r w:rsidR="00780C85" w:rsidRPr="65638C4C">
        <w:rPr>
          <w:rFonts w:ascii="Garamond" w:hAnsi="Garamond" w:cs="Arial"/>
          <w:b/>
          <w:bCs/>
          <w:color w:val="222222"/>
        </w:rPr>
        <w:t>A külföldi érdeklődők angol nyelvű vezetésen ismerhetik meg az épület történetét.</w:t>
      </w:r>
    </w:p>
    <w:p w14:paraId="4D08BB16" w14:textId="46576A4F" w:rsidR="00C7106A" w:rsidRPr="003A547C" w:rsidRDefault="00C7106A" w:rsidP="003A547C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Garamond" w:eastAsiaTheme="majorEastAsia" w:hAnsi="Garamond" w:cs="Arial"/>
          <w:b w:val="0"/>
          <w:color w:val="222222"/>
        </w:rPr>
      </w:pPr>
    </w:p>
    <w:p w14:paraId="4E58C8D2" w14:textId="76386DD1" w:rsidR="00936091" w:rsidRPr="003A547C" w:rsidRDefault="00F17DDB" w:rsidP="65638C4C">
      <w:pPr>
        <w:pStyle w:val="NormlWeb"/>
        <w:shd w:val="clear" w:color="auto" w:fill="FFFFFF" w:themeFill="background1"/>
        <w:spacing w:before="90" w:beforeAutospacing="0" w:after="30" w:afterAutospacing="0"/>
        <w:jc w:val="both"/>
        <w:rPr>
          <w:rFonts w:ascii="Garamond" w:hAnsi="Garamond" w:cs="Arial"/>
          <w:color w:val="222222"/>
        </w:rPr>
      </w:pPr>
      <w:r w:rsidRPr="65638C4C">
        <w:rPr>
          <w:rStyle w:val="Kiemels2"/>
          <w:rFonts w:ascii="Garamond" w:eastAsiaTheme="majorEastAsia" w:hAnsi="Garamond" w:cs="Arial"/>
          <w:b w:val="0"/>
          <w:bCs w:val="0"/>
          <w:color w:val="222222"/>
        </w:rPr>
        <w:t xml:space="preserve">Az </w:t>
      </w:r>
      <w:r w:rsidRPr="003A547C">
        <w:rPr>
          <w:rFonts w:ascii="Garamond" w:hAnsi="Garamond" w:cs="Segoe UI"/>
        </w:rPr>
        <w:t>Országos Széchényi Könyvtár nyílt napján a már hagyományosnak mondható programokon túl szeretettel várjuk vendégeinket</w:t>
      </w:r>
      <w:r w:rsidR="00936091" w:rsidRPr="003A547C">
        <w:rPr>
          <w:rFonts w:ascii="Garamond" w:hAnsi="Garamond" w:cs="Segoe UI"/>
        </w:rPr>
        <w:t xml:space="preserve"> új kiállításainkkal, amelyeket a Múzeumok Éjszakáján láthattak először az érdeklődők. Munkatársaink </w:t>
      </w:r>
      <w:r w:rsidR="00936091" w:rsidRPr="003A547C">
        <w:rPr>
          <w:rFonts w:ascii="Garamond" w:hAnsi="Garamond" w:cs="Arial"/>
          <w:color w:val="222222"/>
        </w:rPr>
        <w:t>rövid divattörténeti áttekintést állítottak össze a XX. század két ismert nőalak</w:t>
      </w:r>
      <w:r w:rsidR="00602927" w:rsidRPr="003A547C">
        <w:rPr>
          <w:rFonts w:ascii="Garamond" w:hAnsi="Garamond" w:cs="Arial"/>
          <w:color w:val="222222"/>
        </w:rPr>
        <w:t>j</w:t>
      </w:r>
      <w:r w:rsidR="00335F9E" w:rsidRPr="003A547C">
        <w:rPr>
          <w:rFonts w:ascii="Garamond" w:hAnsi="Garamond" w:cs="Arial"/>
          <w:color w:val="222222"/>
        </w:rPr>
        <w:t>ával</w:t>
      </w:r>
      <w:r w:rsidR="00335F9E" w:rsidRPr="003A547C">
        <w:rPr>
          <w:rFonts w:ascii="Garamond" w:hAnsi="Garamond"/>
          <w:color w:val="212529"/>
          <w:shd w:val="clear" w:color="auto" w:fill="FCFAF4"/>
        </w:rPr>
        <w:t xml:space="preserve"> a </w:t>
      </w:r>
      <w:r w:rsidR="00936091" w:rsidRPr="003A547C">
        <w:rPr>
          <w:rFonts w:ascii="Garamond" w:hAnsi="Garamond" w:cs="Arial"/>
          <w:color w:val="222222"/>
        </w:rPr>
        <w:t xml:space="preserve">középpontban. A mai modellfotókhoz kísértetiesen hasonlatos </w:t>
      </w:r>
      <w:r w:rsidR="00602927" w:rsidRPr="003A547C">
        <w:rPr>
          <w:rFonts w:ascii="Garamond" w:hAnsi="Garamond" w:cs="Arial"/>
          <w:color w:val="222222"/>
        </w:rPr>
        <w:t xml:space="preserve">felvételeket </w:t>
      </w:r>
      <w:r w:rsidR="00936091" w:rsidRPr="003A547C">
        <w:rPr>
          <w:rFonts w:ascii="Garamond" w:hAnsi="Garamond" w:cs="Arial"/>
          <w:color w:val="222222"/>
        </w:rPr>
        <w:t>láthatunk</w:t>
      </w:r>
      <w:r w:rsidR="00335F9E" w:rsidRPr="003A547C">
        <w:rPr>
          <w:rFonts w:ascii="Garamond" w:hAnsi="Garamond" w:cs="Arial"/>
          <w:color w:val="222222"/>
        </w:rPr>
        <w:t>: h</w:t>
      </w:r>
      <w:r w:rsidR="00936091" w:rsidRPr="003A547C">
        <w:rPr>
          <w:rFonts w:ascii="Garamond" w:hAnsi="Garamond" w:cs="Arial"/>
          <w:color w:val="222222"/>
        </w:rPr>
        <w:t xml:space="preserve">anyag, cigarettázó, de határozott tekintet néz vissza ránk </w:t>
      </w:r>
      <w:r w:rsidR="00335F9E" w:rsidRPr="003A547C">
        <w:rPr>
          <w:rFonts w:ascii="Garamond" w:hAnsi="Garamond"/>
          <w:color w:val="212529"/>
          <w:shd w:val="clear" w:color="auto" w:fill="FCFAF4"/>
        </w:rPr>
        <w:t xml:space="preserve">Babits Mihályné </w:t>
      </w:r>
      <w:proofErr w:type="spellStart"/>
      <w:r w:rsidR="00335F9E" w:rsidRPr="003A547C">
        <w:rPr>
          <w:rFonts w:ascii="Garamond" w:hAnsi="Garamond"/>
          <w:color w:val="212529"/>
          <w:shd w:val="clear" w:color="auto" w:fill="FCFAF4"/>
        </w:rPr>
        <w:t>Tanner</w:t>
      </w:r>
      <w:proofErr w:type="spellEnd"/>
      <w:r w:rsidR="00335F9E" w:rsidRPr="003A547C">
        <w:rPr>
          <w:rFonts w:ascii="Garamond" w:hAnsi="Garamond"/>
          <w:color w:val="212529"/>
          <w:shd w:val="clear" w:color="auto" w:fill="FCFAF4"/>
        </w:rPr>
        <w:t xml:space="preserve"> Ilona írónő (</w:t>
      </w:r>
      <w:r w:rsidR="00936091" w:rsidRPr="003A547C">
        <w:rPr>
          <w:rFonts w:ascii="Garamond" w:hAnsi="Garamond" w:cs="Arial"/>
          <w:color w:val="222222"/>
        </w:rPr>
        <w:t>írói álnevén</w:t>
      </w:r>
      <w:r w:rsidR="00602927" w:rsidRPr="003A547C">
        <w:rPr>
          <w:rFonts w:ascii="Garamond" w:hAnsi="Garamond" w:cs="Arial"/>
          <w:color w:val="222222"/>
        </w:rPr>
        <w:t xml:space="preserve"> </w:t>
      </w:r>
      <w:r w:rsidR="00936091" w:rsidRPr="003A547C">
        <w:rPr>
          <w:rFonts w:ascii="Garamond" w:hAnsi="Garamond" w:cs="Arial"/>
          <w:color w:val="222222"/>
        </w:rPr>
        <w:t>Török Sophie</w:t>
      </w:r>
      <w:r w:rsidR="00335F9E" w:rsidRPr="003A547C">
        <w:rPr>
          <w:rFonts w:ascii="Garamond" w:hAnsi="Garamond" w:cs="Arial"/>
          <w:color w:val="222222"/>
        </w:rPr>
        <w:t>)</w:t>
      </w:r>
      <w:r w:rsidR="00936091" w:rsidRPr="003A547C">
        <w:rPr>
          <w:rFonts w:ascii="Garamond" w:hAnsi="Garamond" w:cs="Arial"/>
          <w:color w:val="222222"/>
        </w:rPr>
        <w:t xml:space="preserve"> fotóiról; a </w:t>
      </w:r>
      <w:r w:rsidR="00335F9E" w:rsidRPr="003A547C">
        <w:rPr>
          <w:rFonts w:ascii="Garamond" w:hAnsi="Garamond" w:cs="Arial"/>
          <w:color w:val="222222"/>
        </w:rPr>
        <w:t xml:space="preserve">gazdagság </w:t>
      </w:r>
      <w:r w:rsidR="00EF0693" w:rsidRPr="003A547C">
        <w:rPr>
          <w:rFonts w:ascii="Garamond" w:hAnsi="Garamond" w:cs="Arial"/>
          <w:color w:val="222222"/>
        </w:rPr>
        <w:t xml:space="preserve">és fiatalság </w:t>
      </w:r>
      <w:r w:rsidR="00335F9E" w:rsidRPr="003A547C">
        <w:rPr>
          <w:rFonts w:ascii="Garamond" w:hAnsi="Garamond" w:cs="Arial"/>
          <w:color w:val="222222"/>
        </w:rPr>
        <w:t>könnyed és gondtalan bája sugárzik Makay Margit színésznőről, amint teniszruhában pózol, vagy</w:t>
      </w:r>
      <w:r w:rsidR="00602927" w:rsidRPr="003A547C">
        <w:rPr>
          <w:rFonts w:ascii="Garamond" w:hAnsi="Garamond" w:cs="Arial"/>
          <w:color w:val="222222"/>
        </w:rPr>
        <w:t xml:space="preserve"> éppen</w:t>
      </w:r>
      <w:r w:rsidR="00335F9E" w:rsidRPr="003A547C">
        <w:rPr>
          <w:rFonts w:ascii="Garamond" w:hAnsi="Garamond" w:cs="Arial"/>
          <w:color w:val="222222"/>
        </w:rPr>
        <w:t xml:space="preserve"> </w:t>
      </w:r>
      <w:r w:rsidR="00B83620" w:rsidRPr="003A547C">
        <w:rPr>
          <w:rFonts w:ascii="Garamond" w:hAnsi="Garamond" w:cs="Arial"/>
          <w:color w:val="222222"/>
        </w:rPr>
        <w:t>egy</w:t>
      </w:r>
      <w:r w:rsidR="00335F9E" w:rsidRPr="003A547C">
        <w:rPr>
          <w:rFonts w:ascii="Garamond" w:hAnsi="Garamond" w:cs="Arial"/>
          <w:color w:val="222222"/>
        </w:rPr>
        <w:t xml:space="preserve"> újságírónak mutatja </w:t>
      </w:r>
      <w:r w:rsidR="00946FC4">
        <w:rPr>
          <w:rFonts w:ascii="Garamond" w:hAnsi="Garamond" w:cs="Arial"/>
          <w:color w:val="222222"/>
        </w:rPr>
        <w:t xml:space="preserve">be </w:t>
      </w:r>
      <w:r w:rsidR="00335F9E" w:rsidRPr="003A547C">
        <w:rPr>
          <w:rFonts w:ascii="Garamond" w:hAnsi="Garamond" w:cs="Arial"/>
          <w:color w:val="222222"/>
        </w:rPr>
        <w:t>cipő- és táskagyűjteményét. C</w:t>
      </w:r>
      <w:r w:rsidR="00936091" w:rsidRPr="003A547C">
        <w:rPr>
          <w:rFonts w:ascii="Garamond" w:hAnsi="Garamond" w:cs="Arial"/>
          <w:color w:val="222222"/>
        </w:rPr>
        <w:t>sak a ruházat</w:t>
      </w:r>
      <w:r w:rsidR="00602927" w:rsidRPr="003A547C">
        <w:rPr>
          <w:rFonts w:ascii="Garamond" w:hAnsi="Garamond" w:cs="Arial"/>
          <w:color w:val="222222"/>
        </w:rPr>
        <w:t>uk</w:t>
      </w:r>
      <w:r w:rsidR="00936091" w:rsidRPr="003A547C">
        <w:rPr>
          <w:rFonts w:ascii="Garamond" w:hAnsi="Garamond" w:cs="Arial"/>
          <w:color w:val="222222"/>
        </w:rPr>
        <w:t xml:space="preserve"> árulkodik arról, hogy más</w:t>
      </w:r>
      <w:r w:rsidR="00EF0693" w:rsidRPr="003A547C">
        <w:rPr>
          <w:rFonts w:ascii="Garamond" w:hAnsi="Garamond" w:cs="Arial"/>
          <w:color w:val="222222"/>
        </w:rPr>
        <w:t xml:space="preserve"> korszakban járunk.</w:t>
      </w:r>
    </w:p>
    <w:p w14:paraId="70335D8E" w14:textId="35B9BBF3" w:rsidR="0072056E" w:rsidRPr="003A547C" w:rsidRDefault="4492B111" w:rsidP="65638C4C">
      <w:pPr>
        <w:pStyle w:val="NormlWeb"/>
        <w:shd w:val="clear" w:color="auto" w:fill="FFFFFF" w:themeFill="background1"/>
        <w:spacing w:before="90" w:beforeAutospacing="0" w:after="30" w:afterAutospacing="0"/>
        <w:jc w:val="both"/>
        <w:rPr>
          <w:rFonts w:ascii="Garamond" w:hAnsi="Garamond" w:cs="Arial"/>
          <w:color w:val="222222"/>
        </w:rPr>
      </w:pPr>
      <w:r w:rsidRPr="65638C4C">
        <w:rPr>
          <w:rStyle w:val="Kiemels2"/>
          <w:rFonts w:ascii="Garamond" w:eastAsiaTheme="majorEastAsia" w:hAnsi="Garamond" w:cs="Arial"/>
          <w:b w:val="0"/>
          <w:bCs w:val="0"/>
          <w:color w:val="222222"/>
        </w:rPr>
        <w:t>M</w:t>
      </w:r>
      <w:r w:rsidR="0072056E" w:rsidRPr="65638C4C">
        <w:rPr>
          <w:rStyle w:val="Kiemels2"/>
          <w:rFonts w:ascii="Garamond" w:eastAsiaTheme="majorEastAsia" w:hAnsi="Garamond" w:cs="Arial"/>
          <w:b w:val="0"/>
          <w:bCs w:val="0"/>
          <w:color w:val="222222"/>
        </w:rPr>
        <w:t xml:space="preserve">ásik </w:t>
      </w:r>
      <w:r w:rsidR="00BC39D6" w:rsidRPr="65638C4C">
        <w:rPr>
          <w:rStyle w:val="Kiemels2"/>
          <w:rFonts w:ascii="Garamond" w:eastAsiaTheme="majorEastAsia" w:hAnsi="Garamond" w:cs="Arial"/>
          <w:b w:val="0"/>
          <w:bCs w:val="0"/>
          <w:color w:val="222222"/>
        </w:rPr>
        <w:t>rendhagyó</w:t>
      </w:r>
      <w:r w:rsidR="0072056E" w:rsidRPr="65638C4C">
        <w:rPr>
          <w:rStyle w:val="Kiemels2"/>
          <w:rFonts w:ascii="Garamond" w:eastAsiaTheme="majorEastAsia" w:hAnsi="Garamond" w:cs="Arial"/>
          <w:b w:val="0"/>
          <w:bCs w:val="0"/>
          <w:color w:val="222222"/>
        </w:rPr>
        <w:t xml:space="preserve"> kiállításunk a </w:t>
      </w:r>
      <w:r w:rsidR="0072056E" w:rsidRPr="65638C4C">
        <w:rPr>
          <w:rStyle w:val="Kiemels2"/>
          <w:rFonts w:ascii="Garamond" w:eastAsiaTheme="majorEastAsia" w:hAnsi="Garamond" w:cs="Arial"/>
          <w:b w:val="0"/>
          <w:bCs w:val="0"/>
          <w:i/>
          <w:iCs/>
          <w:color w:val="222222"/>
        </w:rPr>
        <w:t xml:space="preserve">140 </w:t>
      </w:r>
      <w:r w:rsidR="0CC4C70B" w:rsidRPr="65638C4C">
        <w:rPr>
          <w:rStyle w:val="Kiemels2"/>
          <w:rFonts w:ascii="Garamond" w:eastAsiaTheme="majorEastAsia" w:hAnsi="Garamond" w:cs="Arial"/>
          <w:b w:val="0"/>
          <w:bCs w:val="0"/>
          <w:i/>
          <w:iCs/>
          <w:color w:val="222222"/>
        </w:rPr>
        <w:t xml:space="preserve">év </w:t>
      </w:r>
      <w:r w:rsidR="0072056E" w:rsidRPr="65638C4C">
        <w:rPr>
          <w:rStyle w:val="Kiemels2"/>
          <w:rFonts w:ascii="Garamond" w:eastAsiaTheme="majorEastAsia" w:hAnsi="Garamond" w:cs="Arial"/>
          <w:b w:val="0"/>
          <w:bCs w:val="0"/>
          <w:i/>
          <w:iCs/>
          <w:color w:val="222222"/>
        </w:rPr>
        <w:t xml:space="preserve">– </w:t>
      </w:r>
      <w:r w:rsidR="7A996822" w:rsidRPr="65638C4C">
        <w:rPr>
          <w:rStyle w:val="Kiemels2"/>
          <w:rFonts w:ascii="Garamond" w:eastAsiaTheme="majorEastAsia" w:hAnsi="Garamond" w:cs="Arial"/>
          <w:b w:val="0"/>
          <w:bCs w:val="0"/>
          <w:i/>
          <w:iCs/>
          <w:color w:val="222222"/>
        </w:rPr>
        <w:t xml:space="preserve">álom a színpadon </w:t>
      </w:r>
      <w:r w:rsidR="0072056E" w:rsidRPr="65638C4C">
        <w:rPr>
          <w:rStyle w:val="Kiemels2"/>
          <w:rFonts w:ascii="Garamond" w:eastAsiaTheme="majorEastAsia" w:hAnsi="Garamond" w:cs="Arial"/>
          <w:b w:val="0"/>
          <w:bCs w:val="0"/>
          <w:color w:val="222222"/>
        </w:rPr>
        <w:t>címet kapta. Az OSZK</w:t>
      </w:r>
      <w:r w:rsidR="0072056E" w:rsidRPr="65638C4C">
        <w:rPr>
          <w:rFonts w:ascii="Garamond" w:hAnsi="Garamond" w:cs="Arial"/>
          <w:color w:val="222222"/>
        </w:rPr>
        <w:t xml:space="preserve"> Színháztörténeti és Zeneműtára színháztörténeti gyűjteményéből mutatunk be néhány különösen érdekes dokumentumot Madách Imre születésének 200. és színházi ősbemutatójának 140. évfordulója kapcsán.</w:t>
      </w:r>
      <w:r w:rsidR="0072056E" w:rsidRPr="65638C4C">
        <w:rPr>
          <w:rStyle w:val="Kiemels"/>
          <w:rFonts w:ascii="Garamond" w:eastAsiaTheme="minorEastAsia" w:hAnsi="Garamond" w:cs="Arial"/>
          <w:color w:val="222222"/>
        </w:rPr>
        <w:t> Az ember tragédiája </w:t>
      </w:r>
      <w:r w:rsidR="0072056E" w:rsidRPr="65638C4C">
        <w:rPr>
          <w:rFonts w:ascii="Garamond" w:hAnsi="Garamond" w:cs="Arial"/>
          <w:color w:val="222222"/>
        </w:rPr>
        <w:t xml:space="preserve">színpadtörténetének kezdőpontjától (1883. szeptember 21.) indulva felsorakoztatjuk a 20. század első felének legizgalmasabb díszlet- és jelmezterveit, színházi fényképeit (1926, 1934, 1939). </w:t>
      </w:r>
      <w:r w:rsidR="00EE46CF" w:rsidRPr="65638C4C">
        <w:rPr>
          <w:rFonts w:ascii="Garamond" w:hAnsi="Garamond" w:cs="Arial"/>
          <w:color w:val="222222"/>
        </w:rPr>
        <w:t xml:space="preserve">A színpadi függönyöket megidézve jutunk a kiállítási térbe, </w:t>
      </w:r>
      <w:r w:rsidR="00747275" w:rsidRPr="65638C4C">
        <w:rPr>
          <w:rFonts w:ascii="Garamond" w:hAnsi="Garamond" w:cs="Arial"/>
          <w:color w:val="222222"/>
        </w:rPr>
        <w:t xml:space="preserve">ahol vendégeink digitálisan lapozhatják </w:t>
      </w:r>
      <w:proofErr w:type="spellStart"/>
      <w:r w:rsidR="00747275" w:rsidRPr="65638C4C">
        <w:rPr>
          <w:rFonts w:ascii="Garamond" w:hAnsi="Garamond" w:cs="Arial"/>
          <w:color w:val="222222"/>
        </w:rPr>
        <w:t>Paulay</w:t>
      </w:r>
      <w:proofErr w:type="spellEnd"/>
      <w:r w:rsidR="00747275" w:rsidRPr="65638C4C">
        <w:rPr>
          <w:rFonts w:ascii="Garamond" w:hAnsi="Garamond" w:cs="Arial"/>
          <w:color w:val="222222"/>
        </w:rPr>
        <w:t xml:space="preserve"> Ede rendezőpéldányát, </w:t>
      </w:r>
      <w:proofErr w:type="spellStart"/>
      <w:r w:rsidR="00747275" w:rsidRPr="65638C4C">
        <w:rPr>
          <w:rFonts w:ascii="Garamond" w:hAnsi="Garamond" w:cs="Arial"/>
          <w:color w:val="222222"/>
        </w:rPr>
        <w:t>szelfizhetnek</w:t>
      </w:r>
      <w:proofErr w:type="spellEnd"/>
      <w:r w:rsidR="00747275" w:rsidRPr="65638C4C">
        <w:rPr>
          <w:rFonts w:ascii="Garamond" w:hAnsi="Garamond" w:cs="Arial"/>
          <w:color w:val="222222"/>
        </w:rPr>
        <w:t xml:space="preserve"> az ősbemutató Luciferével, odaképzelhetik magukat Oláh Gusztáv Szegeden kivetített díszletei elé. Szóbuborékokban elevenítjük fel mindazon mondatokat, amelyek a </w:t>
      </w:r>
      <w:r w:rsidR="00747275" w:rsidRPr="65638C4C">
        <w:rPr>
          <w:rFonts w:ascii="Garamond" w:hAnsi="Garamond" w:cs="Arial"/>
          <w:i/>
          <w:iCs/>
          <w:color w:val="222222"/>
        </w:rPr>
        <w:t>Tragédiá</w:t>
      </w:r>
      <w:r w:rsidR="00747275" w:rsidRPr="65638C4C">
        <w:rPr>
          <w:rFonts w:ascii="Garamond" w:hAnsi="Garamond" w:cs="Arial"/>
          <w:color w:val="222222"/>
        </w:rPr>
        <w:t xml:space="preserve">ból származnak, de már aforizmaként tekintünk rájuk („A tett halála az okoskodás.” </w:t>
      </w:r>
      <w:r w:rsidR="002F619E" w:rsidRPr="65638C4C">
        <w:rPr>
          <w:rFonts w:ascii="Garamond" w:hAnsi="Garamond" w:cs="Arial"/>
          <w:color w:val="222222"/>
        </w:rPr>
        <w:t>„</w:t>
      </w:r>
      <w:r w:rsidR="00747275" w:rsidRPr="65638C4C">
        <w:rPr>
          <w:rFonts w:ascii="Garamond" w:hAnsi="Garamond" w:cs="Arial"/>
          <w:color w:val="222222"/>
        </w:rPr>
        <w:t xml:space="preserve">Nem adhatok mást, csak mi lényegem.”). </w:t>
      </w:r>
      <w:r w:rsidR="0072056E" w:rsidRPr="65638C4C">
        <w:rPr>
          <w:rFonts w:ascii="Garamond" w:hAnsi="Garamond" w:cs="Arial"/>
          <w:color w:val="222222"/>
        </w:rPr>
        <w:t>A kiállításhoz kapcsolódóan a látogatók maguk is alkothatnak</w:t>
      </w:r>
      <w:r w:rsidR="24558871" w:rsidRPr="65638C4C">
        <w:rPr>
          <w:rFonts w:ascii="Garamond" w:hAnsi="Garamond" w:cs="Arial"/>
          <w:color w:val="222222"/>
        </w:rPr>
        <w:t>;</w:t>
      </w:r>
      <w:r w:rsidR="0072056E" w:rsidRPr="65638C4C">
        <w:rPr>
          <w:rFonts w:ascii="Garamond" w:hAnsi="Garamond" w:cs="Arial"/>
          <w:color w:val="222222"/>
        </w:rPr>
        <w:t xml:space="preserve"> megmutathatják, hogy milyen jelmezeket terveznének a </w:t>
      </w:r>
      <w:r w:rsidR="0072056E" w:rsidRPr="65638C4C">
        <w:rPr>
          <w:rStyle w:val="Kiemels"/>
          <w:rFonts w:ascii="Garamond" w:eastAsiaTheme="minorEastAsia" w:hAnsi="Garamond" w:cs="Arial"/>
          <w:color w:val="222222"/>
        </w:rPr>
        <w:t>Tragédiá</w:t>
      </w:r>
      <w:r w:rsidR="0072056E" w:rsidRPr="65638C4C">
        <w:rPr>
          <w:rStyle w:val="Kiemels"/>
          <w:rFonts w:ascii="Garamond" w:eastAsiaTheme="minorEastAsia" w:hAnsi="Garamond" w:cs="Arial"/>
          <w:i w:val="0"/>
          <w:iCs w:val="0"/>
          <w:color w:val="222222"/>
        </w:rPr>
        <w:t>hoz</w:t>
      </w:r>
      <w:r w:rsidR="0072056E" w:rsidRPr="65638C4C">
        <w:rPr>
          <w:rFonts w:ascii="Garamond" w:hAnsi="Garamond" w:cs="Arial"/>
          <w:i/>
          <w:iCs/>
          <w:color w:val="222222"/>
        </w:rPr>
        <w:t>.</w:t>
      </w:r>
      <w:r w:rsidR="0072056E" w:rsidRPr="65638C4C">
        <w:rPr>
          <w:rFonts w:ascii="Garamond" w:hAnsi="Garamond" w:cs="Arial"/>
          <w:color w:val="222222"/>
        </w:rPr>
        <w:t xml:space="preserve"> Az érdeklődőket egész nap szakértő kolléga várja és kalauzolja a tárlatban.</w:t>
      </w:r>
    </w:p>
    <w:p w14:paraId="411EF067" w14:textId="09FBA007" w:rsidR="00C26A8A" w:rsidRPr="003A547C" w:rsidRDefault="00D62B91" w:rsidP="65638C4C">
      <w:pPr>
        <w:pStyle w:val="NormlWeb"/>
        <w:shd w:val="clear" w:color="auto" w:fill="FFFFFF" w:themeFill="background1"/>
        <w:spacing w:before="90" w:beforeAutospacing="0" w:after="30" w:afterAutospacing="0"/>
        <w:jc w:val="both"/>
        <w:rPr>
          <w:rFonts w:ascii="Garamond" w:hAnsi="Garamond" w:cs="Arial"/>
          <w:color w:val="222222"/>
        </w:rPr>
      </w:pPr>
      <w:r w:rsidRPr="65638C4C">
        <w:rPr>
          <w:rFonts w:ascii="Garamond" w:hAnsi="Garamond" w:cs="Arial"/>
          <w:color w:val="222222"/>
        </w:rPr>
        <w:t xml:space="preserve">A két kiállítás mellett bejárhatják az évszázadok értékeit is rejtő </w:t>
      </w:r>
      <w:proofErr w:type="spellStart"/>
      <w:r w:rsidRPr="65638C4C">
        <w:rPr>
          <w:rFonts w:ascii="Garamond" w:hAnsi="Garamond" w:cs="Arial"/>
          <w:color w:val="222222"/>
        </w:rPr>
        <w:t>raktárainkat</w:t>
      </w:r>
      <w:proofErr w:type="spellEnd"/>
      <w:r w:rsidRPr="65638C4C">
        <w:rPr>
          <w:rFonts w:ascii="Garamond" w:hAnsi="Garamond" w:cs="Arial"/>
          <w:color w:val="222222"/>
        </w:rPr>
        <w:t xml:space="preserve">, megismerkedhetnek a </w:t>
      </w:r>
      <w:r w:rsidR="00C26A8A" w:rsidRPr="65638C4C">
        <w:rPr>
          <w:rFonts w:ascii="Garamond" w:hAnsi="Garamond" w:cs="Arial"/>
          <w:color w:val="222222"/>
        </w:rPr>
        <w:t xml:space="preserve">könyvtár épületének históriájával, feltárva azon részeket is, amelyek a modern kulisszák mögött még </w:t>
      </w:r>
      <w:proofErr w:type="spellStart"/>
      <w:r w:rsidR="00C26A8A" w:rsidRPr="65638C4C">
        <w:rPr>
          <w:rFonts w:ascii="Garamond" w:hAnsi="Garamond" w:cs="Arial"/>
          <w:color w:val="222222"/>
        </w:rPr>
        <w:t>őrzik</w:t>
      </w:r>
      <w:proofErr w:type="spellEnd"/>
      <w:r w:rsidR="00C26A8A" w:rsidRPr="65638C4C">
        <w:rPr>
          <w:rFonts w:ascii="Garamond" w:hAnsi="Garamond" w:cs="Arial"/>
          <w:color w:val="222222"/>
        </w:rPr>
        <w:t xml:space="preserve"> a</w:t>
      </w:r>
      <w:r w:rsidR="7525CC8A" w:rsidRPr="65638C4C">
        <w:rPr>
          <w:rFonts w:ascii="Garamond" w:hAnsi="Garamond" w:cs="Arial"/>
          <w:color w:val="222222"/>
        </w:rPr>
        <w:t>z egykori</w:t>
      </w:r>
      <w:r w:rsidR="00C26A8A" w:rsidRPr="65638C4C">
        <w:rPr>
          <w:rFonts w:ascii="Garamond" w:hAnsi="Garamond" w:cs="Arial"/>
          <w:color w:val="222222"/>
        </w:rPr>
        <w:t xml:space="preserve"> királyi palota emlékét. </w:t>
      </w:r>
      <w:r w:rsidR="007051E6" w:rsidRPr="65638C4C">
        <w:rPr>
          <w:rFonts w:ascii="Garamond" w:hAnsi="Garamond" w:cs="Arial"/>
          <w:color w:val="222222"/>
        </w:rPr>
        <w:t xml:space="preserve">Vendégeink </w:t>
      </w:r>
      <w:r w:rsidR="00C26A8A" w:rsidRPr="65638C4C">
        <w:rPr>
          <w:rFonts w:ascii="Garamond" w:hAnsi="Garamond" w:cs="Arial"/>
          <w:color w:val="222222"/>
        </w:rPr>
        <w:t xml:space="preserve">részt vehetnek azon a vársétán, amelyen a budai Vár címereiben és épületdíszeiben található állatábrázolásokat, állatszobrokat </w:t>
      </w:r>
      <w:r w:rsidR="1890BFED" w:rsidRPr="65638C4C">
        <w:rPr>
          <w:rFonts w:ascii="Garamond" w:hAnsi="Garamond" w:cs="Arial"/>
          <w:color w:val="222222"/>
        </w:rPr>
        <w:t>mutatjuk be</w:t>
      </w:r>
      <w:r w:rsidR="003A547C" w:rsidRPr="65638C4C">
        <w:rPr>
          <w:rFonts w:ascii="Garamond" w:hAnsi="Garamond" w:cs="Arial"/>
          <w:color w:val="222222"/>
        </w:rPr>
        <w:t>.</w:t>
      </w:r>
    </w:p>
    <w:p w14:paraId="6AE15889" w14:textId="05AD7994" w:rsidR="005806E2" w:rsidRPr="003A547C" w:rsidRDefault="0037312D" w:rsidP="003A547C">
      <w:pPr>
        <w:pStyle w:val="NormlWeb"/>
        <w:shd w:val="clear" w:color="auto" w:fill="FFFFFF"/>
        <w:spacing w:before="90" w:beforeAutospacing="0" w:after="30" w:afterAutospacing="0"/>
        <w:jc w:val="both"/>
        <w:rPr>
          <w:rFonts w:ascii="Garamond" w:hAnsi="Garamond" w:cs="Arial"/>
          <w:color w:val="222222"/>
        </w:rPr>
      </w:pPr>
      <w:r w:rsidRPr="003A547C">
        <w:rPr>
          <w:rFonts w:ascii="Garamond" w:hAnsi="Garamond" w:cs="Arial"/>
          <w:color w:val="222222"/>
        </w:rPr>
        <w:t xml:space="preserve">Aki megpihenne, vagy csak szeretné kipróbálni kézügyességét, füzetkét, minikönyvet készíthet a ház restaurátorai segítségével, de vihet haza saját gyártású kitűzőt, hűtőmágnest és könyvjelzőt is. Óriás méretű, </w:t>
      </w:r>
      <w:r w:rsidR="003A547C" w:rsidRPr="003A547C">
        <w:rPr>
          <w:rFonts w:ascii="Garamond" w:hAnsi="Garamond" w:cs="Arial"/>
          <w:color w:val="222222"/>
        </w:rPr>
        <w:t xml:space="preserve">szokatlan formájú </w:t>
      </w:r>
      <w:r w:rsidRPr="003A547C">
        <w:rPr>
          <w:rFonts w:ascii="Garamond" w:hAnsi="Garamond" w:cs="Arial"/>
          <w:color w:val="222222"/>
        </w:rPr>
        <w:t>kirakókkal élesíthetik elméjüket gyerekek és felnőttek egyaránt</w:t>
      </w:r>
      <w:r w:rsidR="005806E2" w:rsidRPr="003A547C">
        <w:rPr>
          <w:rFonts w:ascii="Garamond" w:hAnsi="Garamond" w:cs="Arial"/>
          <w:color w:val="222222"/>
        </w:rPr>
        <w:t>, és két, a könyvtár történetéhez</w:t>
      </w:r>
      <w:r w:rsidR="003A547C" w:rsidRPr="003A547C">
        <w:rPr>
          <w:rFonts w:ascii="Garamond" w:hAnsi="Garamond" w:cs="Arial"/>
          <w:color w:val="222222"/>
        </w:rPr>
        <w:t xml:space="preserve">, izgalmas legendákhoz </w:t>
      </w:r>
      <w:r w:rsidR="005806E2" w:rsidRPr="003A547C">
        <w:rPr>
          <w:rFonts w:ascii="Garamond" w:hAnsi="Garamond" w:cs="Arial"/>
          <w:color w:val="222222"/>
        </w:rPr>
        <w:t>kapcsolódó szabadulószobát is kipróbálhatnak a vállalkozó kedvűek.</w:t>
      </w:r>
    </w:p>
    <w:p w14:paraId="5AF9719D" w14:textId="6B1DE4DA" w:rsidR="00C26A8A" w:rsidRPr="003A547C" w:rsidRDefault="005806E2" w:rsidP="003A547C">
      <w:pPr>
        <w:pStyle w:val="NormlWeb"/>
        <w:shd w:val="clear" w:color="auto" w:fill="FFFFFF"/>
        <w:spacing w:before="90" w:beforeAutospacing="0" w:after="30" w:afterAutospacing="0"/>
        <w:jc w:val="both"/>
        <w:rPr>
          <w:rFonts w:ascii="Garamond" w:hAnsi="Garamond" w:cs="Arial"/>
          <w:color w:val="222222"/>
        </w:rPr>
      </w:pPr>
      <w:r w:rsidRPr="65638C4C">
        <w:rPr>
          <w:rFonts w:ascii="Garamond" w:hAnsi="Garamond" w:cs="Arial"/>
          <w:color w:val="222222"/>
        </w:rPr>
        <w:t xml:space="preserve">A kalandok után </w:t>
      </w:r>
      <w:r w:rsidR="000F7371" w:rsidRPr="65638C4C">
        <w:rPr>
          <w:rFonts w:ascii="Garamond" w:hAnsi="Garamond" w:cs="Arial"/>
          <w:color w:val="222222"/>
        </w:rPr>
        <w:t>jólesik elnyújtózni</w:t>
      </w:r>
      <w:r w:rsidRPr="65638C4C">
        <w:rPr>
          <w:rFonts w:ascii="Garamond" w:hAnsi="Garamond" w:cs="Arial"/>
          <w:color w:val="222222"/>
        </w:rPr>
        <w:t xml:space="preserve"> a filmvetítőben, ahol </w:t>
      </w:r>
      <w:r w:rsidR="008523FF" w:rsidRPr="65638C4C">
        <w:rPr>
          <w:rFonts w:ascii="Garamond" w:hAnsi="Garamond" w:cs="Arial"/>
          <w:color w:val="222222"/>
        </w:rPr>
        <w:t xml:space="preserve">– </w:t>
      </w:r>
      <w:r w:rsidRPr="65638C4C">
        <w:rPr>
          <w:rFonts w:ascii="Garamond" w:hAnsi="Garamond" w:cs="Arial"/>
          <w:color w:val="222222"/>
        </w:rPr>
        <w:t xml:space="preserve">csatlakozva a </w:t>
      </w:r>
      <w:r w:rsidR="00E23E05" w:rsidRPr="65638C4C">
        <w:rPr>
          <w:rFonts w:ascii="Garamond" w:hAnsi="Garamond" w:cs="Arial"/>
          <w:color w:val="222222"/>
        </w:rPr>
        <w:t xml:space="preserve">Madách-kiállításhoz </w:t>
      </w:r>
      <w:r w:rsidR="008523FF" w:rsidRPr="65638C4C">
        <w:rPr>
          <w:rFonts w:ascii="Garamond" w:hAnsi="Garamond" w:cs="Arial"/>
          <w:color w:val="222222"/>
        </w:rPr>
        <w:t xml:space="preserve">– </w:t>
      </w:r>
      <w:r w:rsidR="00E23E05" w:rsidRPr="65638C4C">
        <w:rPr>
          <w:rFonts w:ascii="Garamond" w:hAnsi="Garamond" w:cs="Arial"/>
          <w:i/>
          <w:iCs/>
          <w:color w:val="222222"/>
        </w:rPr>
        <w:t>Az ember tragédiája</w:t>
      </w:r>
      <w:r w:rsidR="00E23E05" w:rsidRPr="65638C4C">
        <w:rPr>
          <w:rFonts w:ascii="Garamond" w:hAnsi="Garamond" w:cs="Arial"/>
          <w:color w:val="222222"/>
        </w:rPr>
        <w:t xml:space="preserve"> című animációs filmbe pillanthatnak be</w:t>
      </w:r>
      <w:r w:rsidR="008523FF" w:rsidRPr="65638C4C">
        <w:rPr>
          <w:rFonts w:ascii="Garamond" w:hAnsi="Garamond" w:cs="Arial"/>
          <w:color w:val="222222"/>
        </w:rPr>
        <w:t>le</w:t>
      </w:r>
      <w:r w:rsidR="00E23E05" w:rsidRPr="65638C4C">
        <w:rPr>
          <w:rFonts w:ascii="Garamond" w:hAnsi="Garamond" w:cs="Arial"/>
          <w:color w:val="222222"/>
        </w:rPr>
        <w:t xml:space="preserve"> az érdeklődők.</w:t>
      </w:r>
      <w:r w:rsidR="003B0597" w:rsidRPr="65638C4C">
        <w:rPr>
          <w:rFonts w:ascii="Garamond" w:hAnsi="Garamond" w:cs="Arial"/>
          <w:color w:val="222222"/>
        </w:rPr>
        <w:t xml:space="preserve"> </w:t>
      </w:r>
      <w:r w:rsidR="000F7371" w:rsidRPr="65638C4C">
        <w:rPr>
          <w:rFonts w:ascii="Garamond" w:hAnsi="Garamond" w:cs="Arial"/>
          <w:color w:val="222222"/>
        </w:rPr>
        <w:t xml:space="preserve">A kulturált kikapcsolódás mellett széles étel- és italkínálattal várjuk büfénkbe </w:t>
      </w:r>
      <w:r w:rsidR="003B0597" w:rsidRPr="65638C4C">
        <w:rPr>
          <w:rFonts w:ascii="Garamond" w:hAnsi="Garamond" w:cs="Arial"/>
          <w:color w:val="222222"/>
        </w:rPr>
        <w:t>is vendégeinket.</w:t>
      </w:r>
    </w:p>
    <w:p w14:paraId="23CB5476" w14:textId="78E67638" w:rsidR="65638C4C" w:rsidRDefault="65638C4C" w:rsidP="65638C4C">
      <w:pPr>
        <w:pStyle w:val="xxparagraph"/>
        <w:spacing w:before="0" w:beforeAutospacing="0" w:after="0" w:afterAutospacing="0"/>
        <w:jc w:val="both"/>
        <w:rPr>
          <w:rFonts w:ascii="Garamond" w:eastAsia="Garamond" w:hAnsi="Garamond" w:cs="Garamond"/>
          <w:sz w:val="24"/>
          <w:szCs w:val="24"/>
        </w:rPr>
      </w:pPr>
    </w:p>
    <w:p w14:paraId="0B036696" w14:textId="7507FCF9" w:rsidR="00E23E05" w:rsidRPr="003A547C" w:rsidRDefault="56C5CD07" w:rsidP="65638C4C">
      <w:pPr>
        <w:pStyle w:val="xxparagraph"/>
        <w:spacing w:before="0" w:beforeAutospacing="0" w:after="0" w:afterAutospacing="0"/>
        <w:jc w:val="both"/>
        <w:textAlignment w:val="baseline"/>
        <w:rPr>
          <w:rFonts w:ascii="Garamond" w:eastAsia="Garamond" w:hAnsi="Garamond" w:cs="Garamond"/>
          <w:sz w:val="24"/>
          <w:szCs w:val="24"/>
        </w:rPr>
      </w:pPr>
      <w:r w:rsidRPr="65638C4C">
        <w:rPr>
          <w:rFonts w:ascii="Garamond" w:eastAsia="Garamond" w:hAnsi="Garamond" w:cs="Garamond"/>
          <w:sz w:val="24"/>
          <w:szCs w:val="24"/>
        </w:rPr>
        <w:t>Kapuink m</w:t>
      </w:r>
      <w:r w:rsidR="00E23E05" w:rsidRPr="65638C4C">
        <w:rPr>
          <w:rFonts w:ascii="Garamond" w:eastAsia="Garamond" w:hAnsi="Garamond" w:cs="Garamond"/>
          <w:sz w:val="24"/>
          <w:szCs w:val="24"/>
        </w:rPr>
        <w:t>inden korosztály</w:t>
      </w:r>
      <w:r w:rsidR="003B0597" w:rsidRPr="65638C4C">
        <w:rPr>
          <w:rFonts w:ascii="Garamond" w:eastAsia="Garamond" w:hAnsi="Garamond" w:cs="Garamond"/>
          <w:sz w:val="24"/>
          <w:szCs w:val="24"/>
        </w:rPr>
        <w:t xml:space="preserve"> számára nyit</w:t>
      </w:r>
      <w:r w:rsidR="60DF5452" w:rsidRPr="65638C4C">
        <w:rPr>
          <w:rFonts w:ascii="Garamond" w:eastAsia="Garamond" w:hAnsi="Garamond" w:cs="Garamond"/>
          <w:sz w:val="24"/>
          <w:szCs w:val="24"/>
        </w:rPr>
        <w:t xml:space="preserve">va állnak </w:t>
      </w:r>
      <w:r w:rsidR="00E23E05" w:rsidRPr="65638C4C">
        <w:rPr>
          <w:rFonts w:ascii="Garamond" w:eastAsia="Garamond" w:hAnsi="Garamond" w:cs="Garamond"/>
          <w:sz w:val="24"/>
          <w:szCs w:val="24"/>
        </w:rPr>
        <w:t>a nemzeti ünnepen!</w:t>
      </w:r>
    </w:p>
    <w:p w14:paraId="1C834197" w14:textId="77777777" w:rsidR="00E23E05" w:rsidRPr="003A547C" w:rsidRDefault="00E23E05" w:rsidP="003A547C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72780110" w14:textId="77777777" w:rsidR="00E23E05" w:rsidRPr="003A547C" w:rsidRDefault="00E23E05" w:rsidP="003A547C">
      <w:pPr>
        <w:spacing w:after="0" w:line="24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3A547C">
        <w:rPr>
          <w:rFonts w:ascii="Garamond" w:eastAsia="Calibri" w:hAnsi="Garamond"/>
          <w:sz w:val="24"/>
          <w:szCs w:val="24"/>
          <w:lang w:eastAsia="en-US"/>
        </w:rPr>
        <w:t>Helyszín:</w:t>
      </w:r>
    </w:p>
    <w:p w14:paraId="00CDC066" w14:textId="355B0683" w:rsidR="00E23E05" w:rsidRPr="003A547C" w:rsidRDefault="00E23E05" w:rsidP="003A547C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en-US"/>
        </w:rPr>
      </w:pPr>
      <w:r w:rsidRPr="65638C4C">
        <w:rPr>
          <w:rFonts w:ascii="Garamond" w:eastAsia="Garamond" w:hAnsi="Garamond" w:cs="Garamond"/>
          <w:sz w:val="24"/>
          <w:szCs w:val="24"/>
          <w:lang w:eastAsia="en-US"/>
        </w:rPr>
        <w:t>Országos Széchényi Könyvtár</w:t>
      </w:r>
    </w:p>
    <w:p w14:paraId="705AA6A6" w14:textId="592B5EA8" w:rsidR="00E23E05" w:rsidRPr="003A547C" w:rsidRDefault="00E23E05" w:rsidP="003A547C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en-US"/>
        </w:rPr>
      </w:pPr>
      <w:r w:rsidRPr="65638C4C">
        <w:rPr>
          <w:rFonts w:ascii="Garamond" w:eastAsia="Garamond" w:hAnsi="Garamond" w:cs="Garamond"/>
          <w:sz w:val="24"/>
          <w:szCs w:val="24"/>
          <w:lang w:eastAsia="en-US"/>
        </w:rPr>
        <w:t>Budavári Palota F épület, V. emelet</w:t>
      </w:r>
    </w:p>
    <w:p w14:paraId="60B824D7" w14:textId="77777777" w:rsidR="00E23E05" w:rsidRPr="003A547C" w:rsidRDefault="00E23E05" w:rsidP="003A547C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en-US"/>
        </w:rPr>
      </w:pPr>
      <w:bookmarkStart w:id="1" w:name="_heading=h.gjdgxs" w:colFirst="0" w:colLast="0"/>
      <w:bookmarkEnd w:id="1"/>
      <w:r w:rsidRPr="003A547C">
        <w:rPr>
          <w:rFonts w:ascii="Garamond" w:eastAsia="Garamond" w:hAnsi="Garamond" w:cs="Garamond"/>
          <w:sz w:val="24"/>
          <w:szCs w:val="24"/>
          <w:lang w:eastAsia="en-US"/>
        </w:rPr>
        <w:t>1014 Budapest, Szent György tér 4–5–6.</w:t>
      </w:r>
    </w:p>
    <w:p w14:paraId="136A3F20" w14:textId="77777777" w:rsidR="00E23E05" w:rsidRPr="003A547C" w:rsidRDefault="00E23E05" w:rsidP="003A547C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6E045B21" w14:textId="499ADC09" w:rsidR="00E23E05" w:rsidRPr="003A547C" w:rsidRDefault="00E23E05" w:rsidP="003A547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69F3D11B">
        <w:rPr>
          <w:rFonts w:ascii="Garamond" w:hAnsi="Garamond"/>
          <w:sz w:val="24"/>
          <w:szCs w:val="24"/>
        </w:rPr>
        <w:t xml:space="preserve">Időpont: </w:t>
      </w:r>
      <w:r w:rsidR="008523FF" w:rsidRPr="69F3D11B">
        <w:rPr>
          <w:rFonts w:ascii="Garamond" w:hAnsi="Garamond"/>
          <w:sz w:val="24"/>
          <w:szCs w:val="24"/>
        </w:rPr>
        <w:t xml:space="preserve">2023. augusztus 20. </w:t>
      </w:r>
      <w:r w:rsidRPr="69F3D11B">
        <w:rPr>
          <w:rFonts w:ascii="Garamond" w:hAnsi="Garamond"/>
          <w:sz w:val="24"/>
          <w:szCs w:val="24"/>
        </w:rPr>
        <w:t>10.00–1</w:t>
      </w:r>
      <w:r w:rsidR="2C87ECF2" w:rsidRPr="69F3D11B">
        <w:rPr>
          <w:rFonts w:ascii="Garamond" w:hAnsi="Garamond"/>
          <w:sz w:val="24"/>
          <w:szCs w:val="24"/>
        </w:rPr>
        <w:t>7.30</w:t>
      </w:r>
    </w:p>
    <w:p w14:paraId="3828FD25" w14:textId="77777777" w:rsidR="00E23E05" w:rsidRPr="003A547C" w:rsidRDefault="00E23E05" w:rsidP="003A547C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27AF588E" w14:textId="4C1A4B8B" w:rsidR="00E23E05" w:rsidRPr="00406B2D" w:rsidRDefault="00E23E05" w:rsidP="002554CD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3A547C">
        <w:rPr>
          <w:rFonts w:ascii="Garamond" w:hAnsi="Garamond"/>
          <w:sz w:val="24"/>
          <w:szCs w:val="24"/>
        </w:rPr>
        <w:t xml:space="preserve">További információ a sajtó képviselői számára: </w:t>
      </w:r>
      <w:hyperlink r:id="rId12" w:history="1">
        <w:r w:rsidRPr="003A547C">
          <w:rPr>
            <w:rStyle w:val="Hiperhivatkozs"/>
            <w:rFonts w:ascii="Garamond" w:hAnsi="Garamond"/>
            <w:sz w:val="24"/>
            <w:szCs w:val="24"/>
          </w:rPr>
          <w:t>oszkpress@oszk.hu</w:t>
        </w:r>
      </w:hyperlink>
    </w:p>
    <w:sectPr w:rsidR="00E23E05" w:rsidRPr="00406B2D" w:rsidSect="00156240">
      <w:headerReference w:type="default" r:id="rId13"/>
      <w:footerReference w:type="default" r:id="rId14"/>
      <w:pgSz w:w="11906" w:h="16838"/>
      <w:pgMar w:top="1560" w:right="1418" w:bottom="1701" w:left="1418" w:header="425" w:footer="936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DD1B" w16cex:dateUtc="2023-07-19T20:07:00Z"/>
  <w16cex:commentExtensible w16cex:durableId="2862DCC0" w16cex:dateUtc="2023-07-19T20:05:00Z"/>
  <w16cex:commentExtensible w16cex:durableId="2862DCEE" w16cex:dateUtc="2023-07-19T20:06:00Z"/>
  <w16cex:commentExtensible w16cex:durableId="2862DD98" w16cex:dateUtc="2023-07-19T20:09:00Z"/>
  <w16cex:commentExtensible w16cex:durableId="2862DDE6" w16cex:dateUtc="2023-07-19T20:10:00Z"/>
  <w16cex:commentExtensible w16cex:durableId="2862E08A" w16cex:dateUtc="2023-07-19T20:22:00Z"/>
  <w16cex:commentExtensible w16cex:durableId="2862E13E" w16cex:dateUtc="2023-07-19T20:25:00Z"/>
  <w16cex:commentExtensible w16cex:durableId="2862E1FB" w16cex:dateUtc="2023-07-19T20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CDD81" w14:textId="77777777" w:rsidR="00C06176" w:rsidRDefault="00C06176">
      <w:pPr>
        <w:spacing w:after="0" w:line="240" w:lineRule="auto"/>
      </w:pPr>
      <w:r>
        <w:separator/>
      </w:r>
    </w:p>
  </w:endnote>
  <w:endnote w:type="continuationSeparator" w:id="0">
    <w:p w14:paraId="1067F68C" w14:textId="77777777" w:rsidR="00C06176" w:rsidRDefault="00C0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E549C" w14:textId="77777777" w:rsidR="009231BE" w:rsidRDefault="00032892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Országos Széchényi Könyvtár, 1014 Budapest, Szent György tér 4–5–6.</w:t>
    </w:r>
  </w:p>
  <w:p w14:paraId="48A08B2F" w14:textId="77777777" w:rsidR="009231BE" w:rsidRDefault="00032892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Központi telefon: +36 (1) 224-3700, e-mail: oszkpress@oszk.hu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EDF0E" w14:textId="77777777" w:rsidR="00C06176" w:rsidRDefault="00C06176">
      <w:pPr>
        <w:spacing w:after="0" w:line="240" w:lineRule="auto"/>
      </w:pPr>
      <w:r>
        <w:separator/>
      </w:r>
    </w:p>
  </w:footnote>
  <w:footnote w:type="continuationSeparator" w:id="0">
    <w:p w14:paraId="6496632F" w14:textId="77777777" w:rsidR="00C06176" w:rsidRDefault="00C0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D913" w14:textId="77777777" w:rsidR="009231BE" w:rsidRDefault="00032892">
    <w:pPr>
      <w:tabs>
        <w:tab w:val="center" w:pos="4395"/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 w:rsidR="0071736A" w:rsidRPr="0071736A">
      <w:rPr>
        <w:noProof/>
        <w:color w:val="000000"/>
      </w:rPr>
      <w:drawing>
        <wp:inline distT="0" distB="0" distL="0" distR="0" wp14:anchorId="2CEDB144" wp14:editId="35B644E3">
          <wp:extent cx="1238250" cy="619125"/>
          <wp:effectExtent l="0" t="0" r="0" b="0"/>
          <wp:docPr id="1909698640" name="Kép 1909698640" descr="A képen szöveg látható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képen szöveg látható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335"/>
    <w:multiLevelType w:val="multilevel"/>
    <w:tmpl w:val="86CA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01B29"/>
    <w:multiLevelType w:val="multilevel"/>
    <w:tmpl w:val="6EE2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20DE2"/>
    <w:multiLevelType w:val="multilevel"/>
    <w:tmpl w:val="856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E7E18"/>
    <w:multiLevelType w:val="multilevel"/>
    <w:tmpl w:val="61BA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32C08"/>
    <w:multiLevelType w:val="multilevel"/>
    <w:tmpl w:val="B9FA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205E9"/>
    <w:multiLevelType w:val="multilevel"/>
    <w:tmpl w:val="F80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C43CC"/>
    <w:multiLevelType w:val="multilevel"/>
    <w:tmpl w:val="57E4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BE"/>
    <w:rsid w:val="000160A7"/>
    <w:rsid w:val="00022043"/>
    <w:rsid w:val="00032892"/>
    <w:rsid w:val="00061DDD"/>
    <w:rsid w:val="000763E7"/>
    <w:rsid w:val="00084447"/>
    <w:rsid w:val="000D625B"/>
    <w:rsid w:val="000E6EA5"/>
    <w:rsid w:val="000F7371"/>
    <w:rsid w:val="00101A98"/>
    <w:rsid w:val="0011680A"/>
    <w:rsid w:val="00156240"/>
    <w:rsid w:val="001653A2"/>
    <w:rsid w:val="001C0563"/>
    <w:rsid w:val="001C4602"/>
    <w:rsid w:val="001C50F2"/>
    <w:rsid w:val="001D5107"/>
    <w:rsid w:val="001F5A5B"/>
    <w:rsid w:val="00223E18"/>
    <w:rsid w:val="00227043"/>
    <w:rsid w:val="002554CD"/>
    <w:rsid w:val="00274CEA"/>
    <w:rsid w:val="00295F55"/>
    <w:rsid w:val="002B6EB6"/>
    <w:rsid w:val="002D6331"/>
    <w:rsid w:val="002F619E"/>
    <w:rsid w:val="003125B7"/>
    <w:rsid w:val="003176D3"/>
    <w:rsid w:val="00335155"/>
    <w:rsid w:val="00335447"/>
    <w:rsid w:val="00335F9E"/>
    <w:rsid w:val="00351188"/>
    <w:rsid w:val="0036411B"/>
    <w:rsid w:val="003654E0"/>
    <w:rsid w:val="0036716E"/>
    <w:rsid w:val="0037312D"/>
    <w:rsid w:val="003A547C"/>
    <w:rsid w:val="003B0597"/>
    <w:rsid w:val="003B7B10"/>
    <w:rsid w:val="003C6227"/>
    <w:rsid w:val="003C63B5"/>
    <w:rsid w:val="003C7BDB"/>
    <w:rsid w:val="003E3918"/>
    <w:rsid w:val="003F5BCA"/>
    <w:rsid w:val="003F7B55"/>
    <w:rsid w:val="00406B2D"/>
    <w:rsid w:val="00436725"/>
    <w:rsid w:val="0045699F"/>
    <w:rsid w:val="00482F66"/>
    <w:rsid w:val="00484541"/>
    <w:rsid w:val="004E581D"/>
    <w:rsid w:val="004E6942"/>
    <w:rsid w:val="00501834"/>
    <w:rsid w:val="00556D5E"/>
    <w:rsid w:val="00574BED"/>
    <w:rsid w:val="005806E2"/>
    <w:rsid w:val="005829C0"/>
    <w:rsid w:val="005926E1"/>
    <w:rsid w:val="005B4126"/>
    <w:rsid w:val="005F2283"/>
    <w:rsid w:val="00602927"/>
    <w:rsid w:val="006035E0"/>
    <w:rsid w:val="006130D1"/>
    <w:rsid w:val="00641584"/>
    <w:rsid w:val="006424AD"/>
    <w:rsid w:val="0066481F"/>
    <w:rsid w:val="006818E4"/>
    <w:rsid w:val="006CBF04"/>
    <w:rsid w:val="006D2D9E"/>
    <w:rsid w:val="007051E6"/>
    <w:rsid w:val="007164E6"/>
    <w:rsid w:val="0071736A"/>
    <w:rsid w:val="0072056E"/>
    <w:rsid w:val="00747275"/>
    <w:rsid w:val="007768D4"/>
    <w:rsid w:val="00780C85"/>
    <w:rsid w:val="0081314C"/>
    <w:rsid w:val="00844562"/>
    <w:rsid w:val="008523FF"/>
    <w:rsid w:val="00854B97"/>
    <w:rsid w:val="008830B8"/>
    <w:rsid w:val="008A47D2"/>
    <w:rsid w:val="008E02F2"/>
    <w:rsid w:val="008E5F00"/>
    <w:rsid w:val="009079EF"/>
    <w:rsid w:val="0092307E"/>
    <w:rsid w:val="009231BE"/>
    <w:rsid w:val="00935659"/>
    <w:rsid w:val="00936091"/>
    <w:rsid w:val="00946FC4"/>
    <w:rsid w:val="00971806"/>
    <w:rsid w:val="00A01937"/>
    <w:rsid w:val="00A3310F"/>
    <w:rsid w:val="00A35BEC"/>
    <w:rsid w:val="00A36471"/>
    <w:rsid w:val="00A36D72"/>
    <w:rsid w:val="00A7469F"/>
    <w:rsid w:val="00B32DE2"/>
    <w:rsid w:val="00B42567"/>
    <w:rsid w:val="00B57AB8"/>
    <w:rsid w:val="00B74FBA"/>
    <w:rsid w:val="00B83620"/>
    <w:rsid w:val="00BC1FF6"/>
    <w:rsid w:val="00BC39D6"/>
    <w:rsid w:val="00BC4E3E"/>
    <w:rsid w:val="00BD758D"/>
    <w:rsid w:val="00BE4227"/>
    <w:rsid w:val="00BF0CF9"/>
    <w:rsid w:val="00C06176"/>
    <w:rsid w:val="00C26A8A"/>
    <w:rsid w:val="00C7106A"/>
    <w:rsid w:val="00C75FC7"/>
    <w:rsid w:val="00C84942"/>
    <w:rsid w:val="00CD3791"/>
    <w:rsid w:val="00CE6CA9"/>
    <w:rsid w:val="00D137D1"/>
    <w:rsid w:val="00D502D6"/>
    <w:rsid w:val="00D62B91"/>
    <w:rsid w:val="00D92788"/>
    <w:rsid w:val="00DB0380"/>
    <w:rsid w:val="00DB330C"/>
    <w:rsid w:val="00DC06A7"/>
    <w:rsid w:val="00DD34A4"/>
    <w:rsid w:val="00DF0361"/>
    <w:rsid w:val="00E06E71"/>
    <w:rsid w:val="00E23E05"/>
    <w:rsid w:val="00E63F71"/>
    <w:rsid w:val="00EA67FB"/>
    <w:rsid w:val="00EB29BA"/>
    <w:rsid w:val="00EE46CF"/>
    <w:rsid w:val="00EE7B4F"/>
    <w:rsid w:val="00EF0693"/>
    <w:rsid w:val="00EF4543"/>
    <w:rsid w:val="00F17DDB"/>
    <w:rsid w:val="00F33DA1"/>
    <w:rsid w:val="00F82914"/>
    <w:rsid w:val="00FD28B5"/>
    <w:rsid w:val="00FF4828"/>
    <w:rsid w:val="02D7027A"/>
    <w:rsid w:val="038BEE58"/>
    <w:rsid w:val="053212DE"/>
    <w:rsid w:val="0789908B"/>
    <w:rsid w:val="08976480"/>
    <w:rsid w:val="09729467"/>
    <w:rsid w:val="0A16FF37"/>
    <w:rsid w:val="0AE831DD"/>
    <w:rsid w:val="0BCE1C9D"/>
    <w:rsid w:val="0C21813F"/>
    <w:rsid w:val="0CC0070E"/>
    <w:rsid w:val="0CC4C70B"/>
    <w:rsid w:val="0CDF9A79"/>
    <w:rsid w:val="0D708292"/>
    <w:rsid w:val="0D945234"/>
    <w:rsid w:val="0F2A40AD"/>
    <w:rsid w:val="12C9D617"/>
    <w:rsid w:val="154E5A55"/>
    <w:rsid w:val="15B58F7E"/>
    <w:rsid w:val="16B46FA4"/>
    <w:rsid w:val="188D1376"/>
    <w:rsid w:val="1890BFED"/>
    <w:rsid w:val="18ED3040"/>
    <w:rsid w:val="1BCB180A"/>
    <w:rsid w:val="1D66E86B"/>
    <w:rsid w:val="1DCA3C6A"/>
    <w:rsid w:val="1E7B91F8"/>
    <w:rsid w:val="1F02B8CC"/>
    <w:rsid w:val="20A2A7D7"/>
    <w:rsid w:val="211A4C6B"/>
    <w:rsid w:val="21B6CF6E"/>
    <w:rsid w:val="2228EBE6"/>
    <w:rsid w:val="24558871"/>
    <w:rsid w:val="25608CA8"/>
    <w:rsid w:val="256C5D88"/>
    <w:rsid w:val="25B39FE7"/>
    <w:rsid w:val="27773B1F"/>
    <w:rsid w:val="287603D0"/>
    <w:rsid w:val="28C3ECC1"/>
    <w:rsid w:val="2AE36807"/>
    <w:rsid w:val="2B925399"/>
    <w:rsid w:val="2C87ECF2"/>
    <w:rsid w:val="2FB7CE89"/>
    <w:rsid w:val="2FCD3840"/>
    <w:rsid w:val="2FEF4C15"/>
    <w:rsid w:val="304D3024"/>
    <w:rsid w:val="318F478D"/>
    <w:rsid w:val="31B7F18C"/>
    <w:rsid w:val="332B17EE"/>
    <w:rsid w:val="33E218DA"/>
    <w:rsid w:val="340876BA"/>
    <w:rsid w:val="363B7A63"/>
    <w:rsid w:val="38442242"/>
    <w:rsid w:val="38884519"/>
    <w:rsid w:val="38AE4213"/>
    <w:rsid w:val="3E2E634C"/>
    <w:rsid w:val="3F66A851"/>
    <w:rsid w:val="4143A7B0"/>
    <w:rsid w:val="41852A87"/>
    <w:rsid w:val="441A0877"/>
    <w:rsid w:val="4492B111"/>
    <w:rsid w:val="461DABE1"/>
    <w:rsid w:val="486550E5"/>
    <w:rsid w:val="48BE0342"/>
    <w:rsid w:val="4B751C43"/>
    <w:rsid w:val="4BC68FCC"/>
    <w:rsid w:val="4BD11856"/>
    <w:rsid w:val="4BE58691"/>
    <w:rsid w:val="4D6B12D4"/>
    <w:rsid w:val="4E10D478"/>
    <w:rsid w:val="4EA06784"/>
    <w:rsid w:val="51B20EFF"/>
    <w:rsid w:val="542AE1A5"/>
    <w:rsid w:val="56858022"/>
    <w:rsid w:val="56C5CD07"/>
    <w:rsid w:val="57295EAC"/>
    <w:rsid w:val="581DB478"/>
    <w:rsid w:val="59BF35BD"/>
    <w:rsid w:val="5B02E21A"/>
    <w:rsid w:val="5B7807A4"/>
    <w:rsid w:val="5C5D200A"/>
    <w:rsid w:val="5E7620D6"/>
    <w:rsid w:val="5FA11D93"/>
    <w:rsid w:val="5FBF319C"/>
    <w:rsid w:val="60953B5E"/>
    <w:rsid w:val="60DF5452"/>
    <w:rsid w:val="611F003A"/>
    <w:rsid w:val="633C07A5"/>
    <w:rsid w:val="65638C4C"/>
    <w:rsid w:val="65F1BFCE"/>
    <w:rsid w:val="670B0A25"/>
    <w:rsid w:val="67763E82"/>
    <w:rsid w:val="680F78C8"/>
    <w:rsid w:val="6860506F"/>
    <w:rsid w:val="687915DA"/>
    <w:rsid w:val="68CAAAD9"/>
    <w:rsid w:val="699DB71E"/>
    <w:rsid w:val="69F3D11B"/>
    <w:rsid w:val="6B8DF16D"/>
    <w:rsid w:val="6BB82AA8"/>
    <w:rsid w:val="717055AF"/>
    <w:rsid w:val="72863DD0"/>
    <w:rsid w:val="72AA1E01"/>
    <w:rsid w:val="72F6CFA5"/>
    <w:rsid w:val="74F5E956"/>
    <w:rsid w:val="7525CC8A"/>
    <w:rsid w:val="765247A4"/>
    <w:rsid w:val="76875CB8"/>
    <w:rsid w:val="794DE4EB"/>
    <w:rsid w:val="7A996822"/>
    <w:rsid w:val="7C369EF4"/>
    <w:rsid w:val="7C41D72B"/>
    <w:rsid w:val="7F06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8E93C"/>
  <w14:defaultImageDpi w14:val="0"/>
  <w15:docId w15:val="{20796724-5C1D-4CA2-A446-3AD25536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Pr>
      <w:rFonts w:cs="Times New Roman"/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lfejChar">
    <w:name w:val="Élőfej Char"/>
    <w:basedOn w:val="Bekezdsalapbettpusa"/>
    <w:link w:val="lfej"/>
    <w:uiPriority w:val="99"/>
    <w:locked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llbChar">
    <w:name w:val="Élőláb Char"/>
    <w:basedOn w:val="Bekezdsalapbettpusa"/>
    <w:link w:val="llb"/>
    <w:uiPriority w:val="99"/>
    <w:locked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Mrltotthiperhivatkozs">
    <w:name w:val="FollowedHyperlink"/>
    <w:basedOn w:val="Bekezdsalapbettpusa"/>
    <w:uiPriority w:val="99"/>
    <w:semiHidden/>
    <w:unhideWhenUsed/>
    <w:rPr>
      <w:rFonts w:cs="Times New Roman"/>
      <w:color w:val="954F72" w:themeColor="followedHyperlink"/>
      <w:u w:val="single"/>
    </w:rPr>
  </w:style>
  <w:style w:type="paragraph" w:styleId="Nincstrkz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Pr>
      <w:rFonts w:ascii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Bekezdsalapbettpusa"/>
    <w:rPr>
      <w:rFonts w:cs="Times New Roman"/>
    </w:rPr>
  </w:style>
  <w:style w:type="character" w:customStyle="1" w:styleId="eop">
    <w:name w:val="eop"/>
    <w:basedOn w:val="Bekezdsalapbettpusa"/>
    <w:rPr>
      <w:rFonts w:cs="Times New Roman"/>
    </w:rPr>
  </w:style>
  <w:style w:type="character" w:customStyle="1" w:styleId="spellingerror">
    <w:name w:val="spellingerror"/>
    <w:basedOn w:val="Bekezdsalapbettpusa"/>
    <w:rPr>
      <w:rFonts w:cs="Times New Roman"/>
    </w:rPr>
  </w:style>
  <w:style w:type="paragraph" w:customStyle="1" w:styleId="xmsonormal">
    <w:name w:val="x_msonormal"/>
    <w:basedOn w:val="Norml"/>
    <w:pPr>
      <w:spacing w:after="0" w:line="240" w:lineRule="auto"/>
    </w:pPr>
    <w:rPr>
      <w:rFonts w:cs="Calibri"/>
      <w:sz w:val="20"/>
      <w:szCs w:val="20"/>
    </w:rPr>
  </w:style>
  <w:style w:type="character" w:styleId="Kiemels2">
    <w:name w:val="Strong"/>
    <w:basedOn w:val="Bekezdsalapbettpusa"/>
    <w:uiPriority w:val="22"/>
    <w:qFormat/>
    <w:rPr>
      <w:rFonts w:cs="Times New Roman"/>
      <w:b/>
      <w:bCs/>
    </w:rPr>
  </w:style>
  <w:style w:type="character" w:customStyle="1" w:styleId="d2edcug0">
    <w:name w:val="d2edcug0"/>
    <w:basedOn w:val="Bekezdsalapbettpusa"/>
    <w:rPr>
      <w:rFonts w:cs="Times New Roman"/>
    </w:rPr>
  </w:style>
  <w:style w:type="character" w:customStyle="1" w:styleId="hmsarticleleadtext">
    <w:name w:val="hms_article_lead_text"/>
    <w:basedOn w:val="Bekezdsalapbettpusa"/>
    <w:rPr>
      <w:rFonts w:cs="Times New Roman"/>
    </w:rPr>
  </w:style>
  <w:style w:type="paragraph" w:customStyle="1" w:styleId="sorkizart">
    <w:name w:val="sorkizart"/>
    <w:basedOn w:val="Norm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Pr>
      <w:rFonts w:cs="Times New Roman"/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styleId="Vltozat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customStyle="1" w:styleId="xxparagraph">
    <w:name w:val="x_x_paragraph"/>
    <w:basedOn w:val="Norml"/>
    <w:uiPriority w:val="99"/>
    <w:semiHidden/>
    <w:pPr>
      <w:spacing w:before="100" w:beforeAutospacing="1" w:after="100" w:afterAutospacing="1" w:line="240" w:lineRule="auto"/>
    </w:pPr>
    <w:rPr>
      <w:rFonts w:cs="Calibri"/>
    </w:rPr>
  </w:style>
  <w:style w:type="character" w:customStyle="1" w:styleId="xxnormaltextrun">
    <w:name w:val="x_x_normaltextrun"/>
    <w:basedOn w:val="Bekezdsalapbettpusa"/>
    <w:rPr>
      <w:rFonts w:cs="Times New Roman"/>
    </w:rPr>
  </w:style>
  <w:style w:type="character" w:customStyle="1" w:styleId="xxeop">
    <w:name w:val="x_x_eop"/>
    <w:basedOn w:val="Bekezdsalapbettpusa"/>
    <w:rPr>
      <w:rFonts w:cs="Times New Roman"/>
    </w:rPr>
  </w:style>
  <w:style w:type="paragraph" w:styleId="Alcm">
    <w:name w:val="Subtitle"/>
    <w:basedOn w:val="Norml"/>
    <w:next w:val="Norml"/>
    <w:link w:val="AlcmChar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customStyle="1" w:styleId="contentpasted0">
    <w:name w:val="contentpasted0"/>
    <w:basedOn w:val="Bekezdsalapbettpusa"/>
    <w:rPr>
      <w:rFonts w:cs="Times New Roman"/>
    </w:rPr>
  </w:style>
  <w:style w:type="character" w:customStyle="1" w:styleId="xcontentpasted0">
    <w:name w:val="x_contentpasted0"/>
    <w:basedOn w:val="Bekezdsalapbettpusa"/>
    <w:rPr>
      <w:rFonts w:cs="Times New Roman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customStyle="1" w:styleId="Feloldatlanmegemlts6">
    <w:name w:val="Feloldatlan megemlítés6"/>
    <w:basedOn w:val="Bekezdsalapbettpusa"/>
    <w:uiPriority w:val="99"/>
    <w:semiHidden/>
    <w:unhideWhenUsed/>
    <w:rsid w:val="00484541"/>
    <w:rPr>
      <w:rFonts w:cs="Times New Roman"/>
      <w:color w:val="605E5C"/>
      <w:shd w:val="clear" w:color="auto" w:fill="E1DFDD"/>
    </w:rPr>
  </w:style>
  <w:style w:type="paragraph" w:customStyle="1" w:styleId="rtecenter">
    <w:name w:val="rtecenter"/>
    <w:basedOn w:val="Norml"/>
    <w:rsid w:val="006818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szkpress@oszk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301S3QkRFGydVVeoJlqBF+2Upw==">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05a41-a88f-4441-9026-a30c18d93dfc">
      <Terms xmlns="http://schemas.microsoft.com/office/infopath/2007/PartnerControls"/>
    </lcf76f155ced4ddcb4097134ff3c332f>
    <TaxCatchAll xmlns="93b5c331-b593-45c8-bc88-1fbe7339d1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92726E41D0C0A4CBDD22B736E03BBBD" ma:contentTypeVersion="25" ma:contentTypeDescription="Új dokumentum létrehozása." ma:contentTypeScope="" ma:versionID="a739bf22f9c647ded237d3580e8b166a">
  <xsd:schema xmlns:xsd="http://www.w3.org/2001/XMLSchema" xmlns:xs="http://www.w3.org/2001/XMLSchema" xmlns:p="http://schemas.microsoft.com/office/2006/metadata/properties" xmlns:ns2="93b5c331-b593-45c8-bc88-1fbe7339d1d1" xmlns:ns3="6e005a41-a88f-4441-9026-a30c18d93dfc" targetNamespace="http://schemas.microsoft.com/office/2006/metadata/properties" ma:root="true" ma:fieldsID="a95f09a23a9a5b9ba66f12b0056cf26f" ns2:_="" ns3:_="">
    <xsd:import namespace="93b5c331-b593-45c8-bc88-1fbe7339d1d1"/>
    <xsd:import namespace="6e005a41-a88f-4441-9026-a30c18d93d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5c331-b593-45c8-bc88-1fbe7339d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f92d23-1df1-4a1d-b97b-a789efe684ea}" ma:internalName="TaxCatchAll" ma:showField="CatchAllData" ma:web="93b5c331-b593-45c8-bc88-1fbe7339d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05a41-a88f-4441-9026-a30c18d9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59951ad8-fa53-4395-b2e0-9b93736b1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734D1F-FE92-4C22-8A59-A972CC097D9D}">
  <ds:schemaRefs>
    <ds:schemaRef ds:uri="93b5c331-b593-45c8-bc88-1fbe7339d1d1"/>
    <ds:schemaRef ds:uri="http://schemas.microsoft.com/office/2006/metadata/properties"/>
    <ds:schemaRef ds:uri="http://www.w3.org/XML/1998/namespace"/>
    <ds:schemaRef ds:uri="http://purl.org/dc/dcmitype/"/>
    <ds:schemaRef ds:uri="6e005a41-a88f-4441-9026-a30c18d93dfc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4387A98-8EDC-49A9-9756-4FBC875AE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5c331-b593-45c8-bc88-1fbe7339d1d1"/>
    <ds:schemaRef ds:uri="6e005a41-a88f-4441-9026-a30c18d93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B47212-1A22-465A-88A4-B8ED5A6D06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E0E0F8-D6F1-48A1-BE42-126B2073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Széchenyi Könyvtár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Klára</dc:creator>
  <cp:keywords/>
  <dc:description/>
  <cp:lastModifiedBy>Szecsey-Mátis, dr. Bernadett</cp:lastModifiedBy>
  <cp:revision>2</cp:revision>
  <dcterms:created xsi:type="dcterms:W3CDTF">2023-08-17T10:44:00Z</dcterms:created>
  <dcterms:modified xsi:type="dcterms:W3CDTF">2023-08-17T10:44:00Z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0x010100F92726E41D0C0A4CBDD22B736E03BBBD</vt:lpwstr>
  </property>
  <property fmtid="{D5CDD505-2E9C-101B-9397-08002B2CF9AE}" pid="3" name="MediaServiceImageTags">
    <vt:lpwstr/>
  </property>
</Properties>
</file>