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B98B" w14:textId="1230B669" w:rsidR="00F12327" w:rsidRPr="00D95996" w:rsidRDefault="00F12327" w:rsidP="00CC014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593292C3" w14:textId="1F3DF73B" w:rsidR="006527CD" w:rsidRDefault="00FE2DD6" w:rsidP="00FE2DD6">
      <w:pPr>
        <w:spacing w:after="0" w:line="240" w:lineRule="auto"/>
        <w:jc w:val="center"/>
        <w:rPr>
          <w:rStyle w:val="Kiemels2"/>
          <w:rFonts w:ascii="Garamond" w:hAnsi="Garamond" w:cstheme="minorHAnsi"/>
          <w:sz w:val="28"/>
          <w:szCs w:val="28"/>
        </w:rPr>
      </w:pPr>
      <w:r w:rsidRPr="00E35F09">
        <w:rPr>
          <w:rFonts w:ascii="Garamond" w:hAnsi="Garamond" w:cstheme="minorHAnsi"/>
          <w:b/>
          <w:sz w:val="28"/>
          <w:szCs w:val="28"/>
        </w:rPr>
        <w:t>Drakulától a Rákóczi-szabadságharcig: ú</w:t>
      </w:r>
      <w:r w:rsidR="00FA0732" w:rsidRPr="00E35F09">
        <w:rPr>
          <w:rFonts w:ascii="Garamond" w:hAnsi="Garamond" w:cstheme="minorHAnsi"/>
          <w:b/>
          <w:sz w:val="28"/>
          <w:szCs w:val="28"/>
        </w:rPr>
        <w:t xml:space="preserve">jabb különlegességek </w:t>
      </w:r>
      <w:r w:rsidR="00361398" w:rsidRPr="00E35F09">
        <w:rPr>
          <w:rFonts w:ascii="Garamond" w:hAnsi="Garamond" w:cstheme="minorHAnsi"/>
          <w:b/>
          <w:sz w:val="28"/>
          <w:szCs w:val="28"/>
        </w:rPr>
        <w:t xml:space="preserve">a </w:t>
      </w:r>
      <w:r w:rsidR="00FA0732" w:rsidRPr="00E35F09">
        <w:rPr>
          <w:rStyle w:val="Kiemels2"/>
          <w:rFonts w:ascii="Garamond" w:hAnsi="Garamond" w:cstheme="minorHAnsi"/>
          <w:sz w:val="28"/>
          <w:szCs w:val="28"/>
        </w:rPr>
        <w:t>Régi Ritka digitális gyűjteményben</w:t>
      </w:r>
    </w:p>
    <w:p w14:paraId="27424E14" w14:textId="77777777" w:rsidR="00E35F09" w:rsidRPr="00E35F09" w:rsidRDefault="00E35F09" w:rsidP="00FE2DD6">
      <w:pPr>
        <w:spacing w:after="0" w:line="240" w:lineRule="auto"/>
        <w:jc w:val="center"/>
        <w:rPr>
          <w:rStyle w:val="Kiemels2"/>
          <w:rFonts w:ascii="Garamond" w:hAnsi="Garamond" w:cstheme="minorHAnsi"/>
          <w:sz w:val="28"/>
          <w:szCs w:val="28"/>
        </w:rPr>
      </w:pPr>
    </w:p>
    <w:p w14:paraId="4F574408" w14:textId="77777777" w:rsidR="00CC0142" w:rsidRPr="00E35F09" w:rsidRDefault="00CC0142" w:rsidP="00CC0142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3621907" w14:textId="6FE71EF7" w:rsidR="00FA0732" w:rsidRPr="00E35F09" w:rsidRDefault="00FA0732" w:rsidP="0A080FAD">
      <w:pPr>
        <w:pStyle w:val="NormlWeb"/>
        <w:spacing w:before="0" w:beforeAutospacing="0" w:after="0" w:afterAutospacing="0"/>
        <w:jc w:val="both"/>
        <w:rPr>
          <w:rFonts w:ascii="Garamond" w:hAnsi="Garamond" w:cstheme="minorBidi"/>
          <w:b/>
          <w:bCs/>
          <w:sz w:val="26"/>
          <w:szCs w:val="26"/>
        </w:rPr>
      </w:pPr>
      <w:r w:rsidRPr="00E35F09">
        <w:rPr>
          <w:rFonts w:ascii="Garamond" w:hAnsi="Garamond" w:cstheme="minorBidi"/>
          <w:b/>
          <w:bCs/>
          <w:sz w:val="26"/>
          <w:szCs w:val="26"/>
        </w:rPr>
        <w:t xml:space="preserve">A nemzeti könyvtár különleges ritkaságai mostantól még szélesebb közönség számára válnak hozzáférhetővé. A </w:t>
      </w:r>
      <w:hyperlink r:id="rId10">
        <w:r w:rsidR="00A1272E" w:rsidRPr="00E35F09">
          <w:rPr>
            <w:rStyle w:val="Hiperhivatkozs"/>
            <w:rFonts w:ascii="Garamond" w:hAnsi="Garamond" w:cstheme="minorBidi"/>
            <w:b/>
            <w:bCs/>
            <w:sz w:val="26"/>
            <w:szCs w:val="26"/>
          </w:rPr>
          <w:t>Régi Ritka</w:t>
        </w:r>
      </w:hyperlink>
      <w:r w:rsidRPr="00E35F09">
        <w:rPr>
          <w:rFonts w:ascii="Garamond" w:hAnsi="Garamond" w:cstheme="minorBidi"/>
          <w:b/>
          <w:bCs/>
          <w:sz w:val="26"/>
          <w:szCs w:val="26"/>
        </w:rPr>
        <w:t xml:space="preserve"> </w:t>
      </w:r>
      <w:r w:rsidR="007E5F13" w:rsidRPr="00E35F09">
        <w:rPr>
          <w:rStyle w:val="Kiemels2"/>
          <w:rFonts w:ascii="Garamond" w:hAnsi="Garamond" w:cstheme="minorBidi"/>
          <w:sz w:val="26"/>
          <w:szCs w:val="26"/>
        </w:rPr>
        <w:t>elnevezésű</w:t>
      </w:r>
      <w:r w:rsidR="007E5F13" w:rsidRPr="00E35F09">
        <w:rPr>
          <w:rFonts w:ascii="Garamond" w:hAnsi="Garamond" w:cstheme="minorBidi"/>
          <w:b/>
          <w:bCs/>
          <w:sz w:val="26"/>
          <w:szCs w:val="26"/>
        </w:rPr>
        <w:t xml:space="preserve"> </w:t>
      </w:r>
      <w:r w:rsidRPr="00E35F09">
        <w:rPr>
          <w:rFonts w:ascii="Garamond" w:hAnsi="Garamond" w:cstheme="minorBidi"/>
          <w:b/>
          <w:bCs/>
          <w:sz w:val="26"/>
          <w:szCs w:val="26"/>
        </w:rPr>
        <w:t>digitális gyűjtemény mintegy 1</w:t>
      </w:r>
      <w:r w:rsidR="00686353" w:rsidRPr="00E35F09">
        <w:rPr>
          <w:rFonts w:ascii="Garamond" w:hAnsi="Garamond" w:cstheme="minorBidi"/>
          <w:b/>
          <w:bCs/>
          <w:sz w:val="26"/>
          <w:szCs w:val="26"/>
        </w:rPr>
        <w:t>4</w:t>
      </w:r>
      <w:r w:rsidRPr="00E35F09">
        <w:rPr>
          <w:rFonts w:ascii="Garamond" w:hAnsi="Garamond" w:cstheme="minorBidi"/>
          <w:b/>
          <w:bCs/>
          <w:sz w:val="26"/>
          <w:szCs w:val="26"/>
        </w:rPr>
        <w:t>00, eddig elérhetetlen, történelmi értékű röplappal bővült, miközben a platform új, felhasználóbarát keresőfunkcióval és korszerű képnézegetővel is gazdagodott.</w:t>
      </w:r>
    </w:p>
    <w:p w14:paraId="7B39E03E" w14:textId="77777777" w:rsidR="00CC0142" w:rsidRPr="00E35F09" w:rsidRDefault="00CC0142" w:rsidP="00CC0142">
      <w:pPr>
        <w:pStyle w:val="NormlWeb"/>
        <w:spacing w:before="0" w:beforeAutospacing="0" w:after="0" w:afterAutospacing="0"/>
        <w:jc w:val="both"/>
        <w:rPr>
          <w:rFonts w:ascii="Garamond" w:hAnsi="Garamond" w:cstheme="minorHAnsi"/>
          <w:sz w:val="26"/>
          <w:szCs w:val="26"/>
        </w:rPr>
      </w:pPr>
    </w:p>
    <w:p w14:paraId="24680299" w14:textId="6F6D17AA" w:rsidR="00224828" w:rsidRPr="00E35F09" w:rsidRDefault="008B7349" w:rsidP="33739306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E35F09">
        <w:rPr>
          <w:rFonts w:ascii="Garamond" w:hAnsi="Garamond"/>
          <w:sz w:val="26"/>
          <w:szCs w:val="26"/>
        </w:rPr>
        <w:t xml:space="preserve">A nemzeti könyvtár digitalizálta és online platformján közzétette a Régi Nyomtatványok Tárában őrzött </w:t>
      </w:r>
      <w:hyperlink r:id="rId11">
        <w:r w:rsidR="00A94184" w:rsidRPr="00E35F09">
          <w:rPr>
            <w:rStyle w:val="Hiperhivatkozs"/>
            <w:rFonts w:ascii="Garamond" w:hAnsi="Garamond"/>
            <w:sz w:val="26"/>
            <w:szCs w:val="26"/>
          </w:rPr>
          <w:t>r</w:t>
        </w:r>
        <w:r w:rsidRPr="00E35F09">
          <w:rPr>
            <w:rStyle w:val="Hiperhivatkozs"/>
            <w:rFonts w:ascii="Garamond" w:hAnsi="Garamond"/>
            <w:sz w:val="26"/>
            <w:szCs w:val="26"/>
          </w:rPr>
          <w:t>öplapgyűjteményét</w:t>
        </w:r>
      </w:hyperlink>
      <w:r w:rsidRPr="00E35F09">
        <w:rPr>
          <w:rFonts w:ascii="Garamond" w:hAnsi="Garamond"/>
          <w:sz w:val="26"/>
          <w:szCs w:val="26"/>
        </w:rPr>
        <w:t xml:space="preserve">, így a </w:t>
      </w:r>
      <w:hyperlink r:id="rId12">
        <w:r w:rsidRPr="00E35F09">
          <w:rPr>
            <w:rStyle w:val="Hiperhivatkozs"/>
            <w:rFonts w:ascii="Garamond" w:hAnsi="Garamond"/>
            <w:sz w:val="26"/>
            <w:szCs w:val="26"/>
          </w:rPr>
          <w:t>metszetek</w:t>
        </w:r>
      </w:hyperlink>
      <w:r w:rsidRPr="00E35F09">
        <w:rPr>
          <w:rFonts w:ascii="Garamond" w:hAnsi="Garamond"/>
          <w:sz w:val="26"/>
          <w:szCs w:val="26"/>
        </w:rPr>
        <w:t xml:space="preserve"> és a </w:t>
      </w:r>
      <w:hyperlink r:id="rId13" w:anchor="lelohely=OSZK%20R%C3%A9gi%20Nyomtatv%C3%A1nyok%20T%C3%A1ra">
        <w:r w:rsidRPr="00E35F09">
          <w:rPr>
            <w:rStyle w:val="Hiperhivatkozs"/>
            <w:rFonts w:ascii="Garamond" w:hAnsi="Garamond"/>
            <w:sz w:val="26"/>
            <w:szCs w:val="26"/>
          </w:rPr>
          <w:t>régi ex librisek</w:t>
        </w:r>
      </w:hyperlink>
      <w:r w:rsidRPr="00E35F09">
        <w:rPr>
          <w:rFonts w:ascii="Garamond" w:hAnsi="Garamond"/>
          <w:sz w:val="26"/>
          <w:szCs w:val="26"/>
        </w:rPr>
        <w:t xml:space="preserve"> mellett a híráramlás kora újkori dokume</w:t>
      </w:r>
      <w:r w:rsidR="00361398" w:rsidRPr="00E35F09">
        <w:rPr>
          <w:rFonts w:ascii="Garamond" w:hAnsi="Garamond"/>
          <w:sz w:val="26"/>
          <w:szCs w:val="26"/>
        </w:rPr>
        <w:t>n</w:t>
      </w:r>
      <w:r w:rsidRPr="00E35F09">
        <w:rPr>
          <w:rFonts w:ascii="Garamond" w:hAnsi="Garamond"/>
          <w:sz w:val="26"/>
          <w:szCs w:val="26"/>
        </w:rPr>
        <w:t xml:space="preserve">tumai </w:t>
      </w:r>
      <w:r w:rsidR="00C57195" w:rsidRPr="00E35F09">
        <w:rPr>
          <w:rFonts w:ascii="Garamond" w:hAnsi="Garamond"/>
          <w:sz w:val="26"/>
          <w:szCs w:val="26"/>
        </w:rPr>
        <w:t xml:space="preserve">is </w:t>
      </w:r>
      <w:r w:rsidRPr="00E35F09">
        <w:rPr>
          <w:rFonts w:ascii="Garamond" w:hAnsi="Garamond"/>
          <w:sz w:val="26"/>
          <w:szCs w:val="26"/>
        </w:rPr>
        <w:t xml:space="preserve">böngészhetővé váltak. </w:t>
      </w:r>
      <w:r w:rsidR="00BF0B20" w:rsidRPr="00E35F09">
        <w:rPr>
          <w:rFonts w:ascii="Garamond" w:hAnsi="Garamond"/>
          <w:sz w:val="26"/>
          <w:szCs w:val="26"/>
        </w:rPr>
        <w:t>Ezek a rövid, sokszor illusztrált nyomtatványok a korszak legaktuálisabb híreit és eseményeit közvetítették a nagyközönség számára,</w:t>
      </w:r>
      <w:r w:rsidR="00BF0B20" w:rsidRPr="00E35F09">
        <w:rPr>
          <w:rStyle w:val="Kiemels2"/>
          <w:rFonts w:ascii="Garamond" w:hAnsi="Garamond"/>
          <w:sz w:val="26"/>
          <w:szCs w:val="26"/>
        </w:rPr>
        <w:t xml:space="preserve"> </w:t>
      </w:r>
      <w:r w:rsidR="00BF0B20" w:rsidRPr="00E35F09">
        <w:rPr>
          <w:rStyle w:val="Kiemels2"/>
          <w:rFonts w:ascii="Garamond" w:hAnsi="Garamond"/>
          <w:b w:val="0"/>
          <w:bCs w:val="0"/>
          <w:sz w:val="26"/>
          <w:szCs w:val="26"/>
        </w:rPr>
        <w:t xml:space="preserve">azaz </w:t>
      </w:r>
      <w:r w:rsidR="00BF0B20" w:rsidRPr="00E35F09">
        <w:rPr>
          <w:rStyle w:val="Kiemels2"/>
          <w:rFonts w:ascii="Garamond" w:hAnsi="Garamond"/>
          <w:sz w:val="26"/>
          <w:szCs w:val="26"/>
        </w:rPr>
        <w:t>pillanatképek a múltból.</w:t>
      </w:r>
      <w:r w:rsidR="00BF0B20" w:rsidRPr="00E35F09">
        <w:rPr>
          <w:rFonts w:ascii="Garamond" w:hAnsi="Garamond"/>
          <w:sz w:val="26"/>
          <w:szCs w:val="26"/>
        </w:rPr>
        <w:t xml:space="preserve"> </w:t>
      </w:r>
      <w:r w:rsidR="3B3FD6A9" w:rsidRPr="00E35F09">
        <w:rPr>
          <w:rFonts w:ascii="Garamond" w:hAnsi="Garamond"/>
          <w:sz w:val="26"/>
          <w:szCs w:val="26"/>
        </w:rPr>
        <w:t>E</w:t>
      </w:r>
      <w:r w:rsidR="00BF0B20" w:rsidRPr="00E35F09">
        <w:rPr>
          <w:rFonts w:ascii="Garamond" w:hAnsi="Garamond"/>
          <w:sz w:val="26"/>
          <w:szCs w:val="26"/>
        </w:rPr>
        <w:t>nnek megfelelően a</w:t>
      </w:r>
      <w:r w:rsidR="00224828" w:rsidRPr="00E35F09">
        <w:rPr>
          <w:rFonts w:ascii="Garamond" w:hAnsi="Garamond"/>
          <w:sz w:val="26"/>
          <w:szCs w:val="26"/>
        </w:rPr>
        <w:t xml:space="preserve"> röplapok</w:t>
      </w:r>
      <w:r w:rsidR="003B0323" w:rsidRPr="00E35F09">
        <w:rPr>
          <w:rFonts w:ascii="Garamond" w:hAnsi="Garamond"/>
          <w:sz w:val="26"/>
          <w:szCs w:val="26"/>
        </w:rPr>
        <w:t>é</w:t>
      </w:r>
      <w:r w:rsidR="00224828" w:rsidRPr="00E35F09">
        <w:rPr>
          <w:rFonts w:ascii="Garamond" w:hAnsi="Garamond"/>
          <w:sz w:val="26"/>
          <w:szCs w:val="26"/>
        </w:rPr>
        <w:t xml:space="preserve"> igen értékes és nagyon ritka kiadványcsoport, hiszen </w:t>
      </w:r>
      <w:r w:rsidR="003534ED" w:rsidRPr="00E35F09">
        <w:rPr>
          <w:rFonts w:ascii="Garamond" w:hAnsi="Garamond"/>
          <w:sz w:val="26"/>
          <w:szCs w:val="26"/>
        </w:rPr>
        <w:t xml:space="preserve">– </w:t>
      </w:r>
      <w:r w:rsidR="00224828" w:rsidRPr="00E35F09">
        <w:rPr>
          <w:rFonts w:ascii="Garamond" w:hAnsi="Garamond"/>
          <w:sz w:val="26"/>
          <w:szCs w:val="26"/>
        </w:rPr>
        <w:t>a múló pillanat olvasmányai lévén</w:t>
      </w:r>
      <w:r w:rsidR="003534ED" w:rsidRPr="00E35F09">
        <w:rPr>
          <w:rFonts w:ascii="Garamond" w:hAnsi="Garamond"/>
          <w:sz w:val="26"/>
          <w:szCs w:val="26"/>
        </w:rPr>
        <w:t xml:space="preserve"> –</w:t>
      </w:r>
      <w:r w:rsidR="00224828" w:rsidRPr="00E35F09">
        <w:rPr>
          <w:rFonts w:ascii="Garamond" w:hAnsi="Garamond"/>
          <w:sz w:val="26"/>
          <w:szCs w:val="26"/>
        </w:rPr>
        <w:t xml:space="preserve"> aktualitásukat vesztve eltűntek, elenyésztek, mindössze néhány elszórt példányukat mentette meg a gyűjtőszenvedély az utókornak. </w:t>
      </w:r>
      <w:r w:rsidR="00BF0B20" w:rsidRPr="00E35F09">
        <w:rPr>
          <w:rFonts w:ascii="Garamond" w:hAnsi="Garamond"/>
          <w:sz w:val="26"/>
          <w:szCs w:val="26"/>
        </w:rPr>
        <w:t>A</w:t>
      </w:r>
      <w:r w:rsidR="00224828" w:rsidRPr="00E35F09">
        <w:rPr>
          <w:rFonts w:ascii="Garamond" w:hAnsi="Garamond"/>
          <w:sz w:val="26"/>
          <w:szCs w:val="26"/>
        </w:rPr>
        <w:t xml:space="preserve"> Régi Nyomtatványok Tára egyedülálló, mintegy 1</w:t>
      </w:r>
      <w:r w:rsidR="00686353" w:rsidRPr="00E35F09">
        <w:rPr>
          <w:rFonts w:ascii="Garamond" w:hAnsi="Garamond"/>
          <w:sz w:val="26"/>
          <w:szCs w:val="26"/>
        </w:rPr>
        <w:t>4</w:t>
      </w:r>
      <w:r w:rsidR="00224828" w:rsidRPr="00E35F09">
        <w:rPr>
          <w:rFonts w:ascii="Garamond" w:hAnsi="Garamond"/>
          <w:sz w:val="26"/>
          <w:szCs w:val="26"/>
        </w:rPr>
        <w:t>00 darabos magyar vonatkozású gyűjteményt őriz, amely mostantól online is böngészhető.</w:t>
      </w:r>
    </w:p>
    <w:p w14:paraId="1CD47C47" w14:textId="77777777" w:rsidR="00BF0B20" w:rsidRPr="00E35F09" w:rsidRDefault="00BF0B20" w:rsidP="00CC0142">
      <w:pPr>
        <w:spacing w:after="0" w:line="240" w:lineRule="auto"/>
        <w:jc w:val="both"/>
        <w:rPr>
          <w:rFonts w:ascii="Garamond" w:hAnsi="Garamond" w:cstheme="minorHAnsi"/>
          <w:sz w:val="26"/>
          <w:szCs w:val="26"/>
        </w:rPr>
      </w:pPr>
    </w:p>
    <w:p w14:paraId="16A7E47F" w14:textId="26A5C459" w:rsidR="00224828" w:rsidRPr="00E35F09" w:rsidRDefault="00224828" w:rsidP="00CC0142">
      <w:pPr>
        <w:spacing w:after="0" w:line="240" w:lineRule="auto"/>
        <w:jc w:val="both"/>
        <w:rPr>
          <w:rFonts w:ascii="Garamond" w:hAnsi="Garamond" w:cstheme="minorHAnsi"/>
          <w:sz w:val="26"/>
          <w:szCs w:val="26"/>
        </w:rPr>
      </w:pPr>
      <w:r w:rsidRPr="00E35F09">
        <w:rPr>
          <w:rFonts w:ascii="Garamond" w:hAnsi="Garamond" w:cstheme="minorHAnsi"/>
          <w:sz w:val="26"/>
          <w:szCs w:val="26"/>
        </w:rPr>
        <w:t xml:space="preserve">A gyűjtemény kialakítása 1946-ban kezdődött meg, s máig tart, hiszen azóta folyamatosan gyarapítjuk mind vásárlás, mind a könyvtár raktáraiban lappangó ilyen nyomtatványok felkutatása révén. A Régi Ritkán a teljesség kedvéért a </w:t>
      </w:r>
      <w:r w:rsidR="00FE2DD6" w:rsidRPr="00E35F09">
        <w:rPr>
          <w:rFonts w:ascii="Garamond" w:hAnsi="Garamond" w:cstheme="minorHAnsi"/>
          <w:sz w:val="26"/>
          <w:szCs w:val="26"/>
        </w:rPr>
        <w:t>„</w:t>
      </w:r>
      <w:r w:rsidRPr="00E35F09">
        <w:rPr>
          <w:rFonts w:ascii="Garamond" w:hAnsi="Garamond" w:cstheme="minorHAnsi"/>
          <w:sz w:val="26"/>
          <w:szCs w:val="26"/>
        </w:rPr>
        <w:t>Röpl.</w:t>
      </w:r>
      <w:r w:rsidR="00FE2DD6" w:rsidRPr="00E35F09">
        <w:rPr>
          <w:rFonts w:ascii="Garamond" w:hAnsi="Garamond" w:cstheme="minorHAnsi"/>
          <w:sz w:val="26"/>
          <w:szCs w:val="26"/>
        </w:rPr>
        <w:t>”</w:t>
      </w:r>
      <w:r w:rsidRPr="00E35F09">
        <w:rPr>
          <w:rFonts w:ascii="Garamond" w:hAnsi="Garamond" w:cstheme="minorHAnsi"/>
          <w:sz w:val="26"/>
          <w:szCs w:val="26"/>
        </w:rPr>
        <w:t xml:space="preserve"> jelzettel ellátott röplapok, újságlapok, röpiratok mellett a magyar vonatkozású röplapok közé sorolható egyéb dokumentumainkat (ősnyomtatványokat, a </w:t>
      </w:r>
      <w:r w:rsidRPr="00E35F09">
        <w:rPr>
          <w:rFonts w:ascii="Garamond" w:hAnsi="Garamond" w:cstheme="minorHAnsi"/>
          <w:i/>
          <w:sz w:val="26"/>
          <w:szCs w:val="26"/>
        </w:rPr>
        <w:t>Régi Magyar Könyvtár</w:t>
      </w:r>
      <w:r w:rsidRPr="00E35F09">
        <w:rPr>
          <w:rFonts w:ascii="Garamond" w:hAnsi="Garamond" w:cstheme="minorHAnsi"/>
          <w:sz w:val="26"/>
          <w:szCs w:val="26"/>
        </w:rPr>
        <w:t xml:space="preserve"> gyűjteményébe tartozó darabokat, valamint az Apponyi-metszetgyűjtemény illusztrált röplapjait) is közreadjuk, ebben is követve Hubay Ilonát, a gyűjtemény első nyomtatott katalógusának összeállítóját.</w:t>
      </w:r>
    </w:p>
    <w:p w14:paraId="2C53775F" w14:textId="77777777" w:rsidR="004358AF" w:rsidRPr="00E35F09" w:rsidRDefault="004358AF" w:rsidP="00CC0142">
      <w:pPr>
        <w:pStyle w:val="NormlWeb"/>
        <w:spacing w:before="0" w:beforeAutospacing="0" w:after="0" w:afterAutospacing="0"/>
        <w:jc w:val="both"/>
        <w:rPr>
          <w:rFonts w:ascii="Garamond" w:hAnsi="Garamond" w:cstheme="minorHAnsi"/>
          <w:sz w:val="26"/>
          <w:szCs w:val="26"/>
        </w:rPr>
      </w:pPr>
    </w:p>
    <w:p w14:paraId="5622DA05" w14:textId="4731D410" w:rsidR="004358AF" w:rsidRPr="00E35F09" w:rsidRDefault="004358AF" w:rsidP="00CC0142">
      <w:pPr>
        <w:spacing w:after="0" w:line="240" w:lineRule="auto"/>
        <w:jc w:val="both"/>
        <w:rPr>
          <w:rFonts w:ascii="Garamond" w:hAnsi="Garamond" w:cstheme="minorHAnsi"/>
          <w:sz w:val="26"/>
          <w:szCs w:val="26"/>
        </w:rPr>
      </w:pPr>
      <w:r w:rsidRPr="00E35F09">
        <w:rPr>
          <w:rFonts w:ascii="Garamond" w:hAnsi="Garamond" w:cstheme="minorHAnsi"/>
          <w:sz w:val="26"/>
          <w:szCs w:val="26"/>
        </w:rPr>
        <w:t>A röplap nem más, mint aktuális, közérdeklődésre számot tartó eseményt tárgyaló, többnyire kis terjedelmű (</w:t>
      </w:r>
      <w:r w:rsidR="00361398" w:rsidRPr="00E35F09">
        <w:rPr>
          <w:rFonts w:ascii="Garamond" w:hAnsi="Garamond" w:cstheme="minorHAnsi"/>
          <w:sz w:val="26"/>
          <w:szCs w:val="26"/>
        </w:rPr>
        <w:t>egy-két</w:t>
      </w:r>
      <w:r w:rsidRPr="00E35F09">
        <w:rPr>
          <w:rFonts w:ascii="Garamond" w:hAnsi="Garamond" w:cstheme="minorHAnsi"/>
          <w:sz w:val="26"/>
          <w:szCs w:val="26"/>
        </w:rPr>
        <w:t xml:space="preserve"> lapostól a néhányszor tízlaposig terjedő), általában egy</w:t>
      </w:r>
      <w:r w:rsidR="00BF0B20" w:rsidRPr="00E35F09">
        <w:rPr>
          <w:rFonts w:ascii="Garamond" w:hAnsi="Garamond" w:cstheme="minorHAnsi"/>
          <w:sz w:val="26"/>
          <w:szCs w:val="26"/>
        </w:rPr>
        <w:t>etlen</w:t>
      </w:r>
      <w:r w:rsidRPr="00E35F09">
        <w:rPr>
          <w:rFonts w:ascii="Garamond" w:hAnsi="Garamond" w:cstheme="minorHAnsi"/>
          <w:sz w:val="26"/>
          <w:szCs w:val="26"/>
        </w:rPr>
        <w:t xml:space="preserve"> hírt tartalmazó nyomtatvány. A könyvnyomtatás megjelenésével szinte egy időben létrejött, sokszor képpel illusztrált</w:t>
      </w:r>
      <w:r w:rsidR="00361398" w:rsidRPr="00E35F09">
        <w:rPr>
          <w:rFonts w:ascii="Garamond" w:hAnsi="Garamond" w:cstheme="minorHAnsi"/>
          <w:sz w:val="26"/>
          <w:szCs w:val="26"/>
        </w:rPr>
        <w:t>,</w:t>
      </w:r>
      <w:r w:rsidRPr="00E35F09">
        <w:rPr>
          <w:rFonts w:ascii="Garamond" w:hAnsi="Garamond" w:cstheme="minorHAnsi"/>
          <w:sz w:val="26"/>
          <w:szCs w:val="26"/>
        </w:rPr>
        <w:t xml:space="preserve"> kis füzetek célja elsősorban a hírközlés</w:t>
      </w:r>
      <w:r w:rsidR="00BF0B20" w:rsidRPr="00E35F09">
        <w:rPr>
          <w:rFonts w:ascii="Garamond" w:hAnsi="Garamond" w:cstheme="minorHAnsi"/>
          <w:sz w:val="26"/>
          <w:szCs w:val="26"/>
        </w:rPr>
        <w:t xml:space="preserve"> volt</w:t>
      </w:r>
      <w:r w:rsidRPr="00E35F09">
        <w:rPr>
          <w:rFonts w:ascii="Garamond" w:hAnsi="Garamond" w:cstheme="minorHAnsi"/>
          <w:sz w:val="26"/>
          <w:szCs w:val="26"/>
        </w:rPr>
        <w:t>. A hamar nagy népszerűségre szert te</w:t>
      </w:r>
      <w:r w:rsidR="00BF0B20" w:rsidRPr="00E35F09">
        <w:rPr>
          <w:rFonts w:ascii="Garamond" w:hAnsi="Garamond" w:cstheme="minorHAnsi"/>
          <w:sz w:val="26"/>
          <w:szCs w:val="26"/>
        </w:rPr>
        <w:t>tt</w:t>
      </w:r>
      <w:r w:rsidRPr="00E35F09">
        <w:rPr>
          <w:rFonts w:ascii="Garamond" w:hAnsi="Garamond" w:cstheme="minorHAnsi"/>
          <w:sz w:val="26"/>
          <w:szCs w:val="26"/>
        </w:rPr>
        <w:t>, gyorsan és olcsón kiadható, ugyanakkor biztos jövedelmet, így az adott nyomda fennmaradását jelentő termékek Német- és Olaszországból indulva hamarosan egész Európát meghódították. A röplapot nyomdászok, könyvkötők, vándorárusok terjesztették, leginkább vásárok alkalmával, ahol sok ember megfordult. A szövegek alapját rendszerint egy-egy</w:t>
      </w:r>
      <w:r w:rsidR="00361398" w:rsidRPr="00E35F09">
        <w:rPr>
          <w:rFonts w:ascii="Garamond" w:hAnsi="Garamond" w:cstheme="minorHAnsi"/>
          <w:sz w:val="26"/>
          <w:szCs w:val="26"/>
        </w:rPr>
        <w:t>,</w:t>
      </w:r>
      <w:r w:rsidRPr="00E35F09">
        <w:rPr>
          <w:rFonts w:ascii="Garamond" w:hAnsi="Garamond" w:cstheme="minorHAnsi"/>
          <w:sz w:val="26"/>
          <w:szCs w:val="26"/>
        </w:rPr>
        <w:t xml:space="preserve"> az esemény színhelyéről érkezett levél vagy egy szemtanú elbeszélése, sokszor egy máshol kiadott nyomtatvány szövege adta.</w:t>
      </w:r>
    </w:p>
    <w:p w14:paraId="2BA4BD62" w14:textId="765CAB9F" w:rsidR="004358AF" w:rsidRPr="00E35F09" w:rsidRDefault="004358AF" w:rsidP="00CC0142">
      <w:pPr>
        <w:pStyle w:val="NormlWeb"/>
        <w:spacing w:before="0" w:beforeAutospacing="0" w:after="0" w:afterAutospacing="0"/>
        <w:jc w:val="both"/>
        <w:rPr>
          <w:rFonts w:ascii="Garamond" w:hAnsi="Garamond" w:cstheme="minorHAnsi"/>
          <w:sz w:val="26"/>
          <w:szCs w:val="26"/>
        </w:rPr>
      </w:pPr>
    </w:p>
    <w:p w14:paraId="6E442BEC" w14:textId="77777777" w:rsidR="00E35F09" w:rsidRDefault="00E35F09" w:rsidP="00CC0142">
      <w:pPr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6"/>
          <w:szCs w:val="26"/>
        </w:rPr>
      </w:pPr>
    </w:p>
    <w:p w14:paraId="21630826" w14:textId="77777777" w:rsidR="00E35F09" w:rsidRDefault="00E35F09" w:rsidP="00CC0142">
      <w:pPr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6"/>
          <w:szCs w:val="26"/>
        </w:rPr>
      </w:pPr>
    </w:p>
    <w:p w14:paraId="7B8105E1" w14:textId="77777777" w:rsidR="00E35F09" w:rsidRDefault="00E35F09" w:rsidP="00CC0142">
      <w:pPr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6"/>
          <w:szCs w:val="26"/>
        </w:rPr>
      </w:pPr>
    </w:p>
    <w:p w14:paraId="5E4B978E" w14:textId="77777777" w:rsidR="00E35F09" w:rsidRDefault="00E35F09" w:rsidP="00CC0142">
      <w:pPr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6"/>
          <w:szCs w:val="26"/>
        </w:rPr>
      </w:pPr>
    </w:p>
    <w:p w14:paraId="0A73F9CC" w14:textId="77777777" w:rsidR="00E35F09" w:rsidRDefault="00E35F09" w:rsidP="00CC0142">
      <w:pPr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6"/>
          <w:szCs w:val="26"/>
        </w:rPr>
      </w:pPr>
    </w:p>
    <w:p w14:paraId="7FFD09AC" w14:textId="77777777" w:rsidR="00E35F09" w:rsidRDefault="00E35F09" w:rsidP="00CC0142">
      <w:pPr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6"/>
          <w:szCs w:val="26"/>
        </w:rPr>
      </w:pPr>
    </w:p>
    <w:p w14:paraId="05A47ACB" w14:textId="47A2597D" w:rsidR="00F2176D" w:rsidRPr="00E35F09" w:rsidRDefault="00F2176D" w:rsidP="00CC0142">
      <w:pPr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6"/>
          <w:szCs w:val="26"/>
        </w:rPr>
      </w:pPr>
      <w:r w:rsidRPr="00E35F09">
        <w:rPr>
          <w:rFonts w:ascii="Garamond" w:eastAsia="Times New Roman" w:hAnsi="Garamond" w:cstheme="minorHAnsi"/>
          <w:color w:val="000000"/>
          <w:sz w:val="26"/>
          <w:szCs w:val="26"/>
        </w:rPr>
        <w:t xml:space="preserve">A </w:t>
      </w:r>
      <w:r w:rsidR="00361398" w:rsidRPr="00E35F09">
        <w:rPr>
          <w:rFonts w:ascii="Garamond" w:eastAsia="Times New Roman" w:hAnsi="Garamond" w:cstheme="minorHAnsi"/>
          <w:color w:val="000000"/>
          <w:sz w:val="26"/>
          <w:szCs w:val="26"/>
        </w:rPr>
        <w:t>XV</w:t>
      </w:r>
      <w:r w:rsidRPr="00E35F09">
        <w:rPr>
          <w:rFonts w:ascii="Garamond" w:eastAsia="Times New Roman" w:hAnsi="Garamond" w:cstheme="minorHAnsi"/>
          <w:color w:val="000000"/>
          <w:sz w:val="26"/>
          <w:szCs w:val="26"/>
        </w:rPr>
        <w:t>. század egyik legolvasottabb német nyelvű röplapja az erdélyi szászok földjére 1456-ban betört Drakula havasalföldi vajda, a „Karóba</w:t>
      </w:r>
      <w:r w:rsidR="00361398" w:rsidRPr="00E35F09">
        <w:rPr>
          <w:rFonts w:ascii="Garamond" w:eastAsia="Times New Roman" w:hAnsi="Garamond" w:cstheme="minorHAnsi"/>
          <w:color w:val="000000"/>
          <w:sz w:val="26"/>
          <w:szCs w:val="26"/>
        </w:rPr>
        <w:t xml:space="preserve"> </w:t>
      </w:r>
      <w:r w:rsidRPr="00E35F09">
        <w:rPr>
          <w:rFonts w:ascii="Garamond" w:eastAsia="Times New Roman" w:hAnsi="Garamond" w:cstheme="minorHAnsi"/>
          <w:color w:val="000000"/>
          <w:sz w:val="26"/>
          <w:szCs w:val="26"/>
        </w:rPr>
        <w:t>húzó” Vlad (Vlad Tepes) sorozatos rémtetteit egy</w:t>
      </w:r>
      <w:r w:rsidR="00361398" w:rsidRPr="00E35F09">
        <w:rPr>
          <w:rFonts w:ascii="Garamond" w:eastAsia="Times New Roman" w:hAnsi="Garamond" w:cstheme="minorHAnsi"/>
          <w:color w:val="000000"/>
          <w:sz w:val="26"/>
          <w:szCs w:val="26"/>
        </w:rPr>
        <w:t>,</w:t>
      </w:r>
      <w:r w:rsidRPr="00E35F09">
        <w:rPr>
          <w:rFonts w:ascii="Garamond" w:eastAsia="Times New Roman" w:hAnsi="Garamond" w:cstheme="minorHAnsi"/>
          <w:color w:val="000000"/>
          <w:sz w:val="26"/>
          <w:szCs w:val="26"/>
        </w:rPr>
        <w:t xml:space="preserve"> a helyszínről elmenekült szemtanú elbeszélése nyomán adja hírül. Ennek egyik legkorábbi </w:t>
      </w:r>
      <w:hyperlink r:id="rId14" w:history="1">
        <w:r w:rsidRPr="00E35F09">
          <w:rPr>
            <w:rStyle w:val="Hiperhivatkozs"/>
            <w:rFonts w:ascii="Garamond" w:eastAsia="Times New Roman" w:hAnsi="Garamond" w:cstheme="minorHAnsi"/>
            <w:sz w:val="26"/>
            <w:szCs w:val="26"/>
          </w:rPr>
          <w:t>kiadása</w:t>
        </w:r>
      </w:hyperlink>
      <w:r w:rsidRPr="00E35F09">
        <w:rPr>
          <w:rFonts w:ascii="Garamond" w:eastAsia="Times New Roman" w:hAnsi="Garamond" w:cstheme="minorHAnsi"/>
          <w:color w:val="000000"/>
          <w:sz w:val="26"/>
          <w:szCs w:val="26"/>
        </w:rPr>
        <w:t xml:space="preserve"> 1485 körül jelent meg</w:t>
      </w:r>
      <w:r w:rsidR="00361398" w:rsidRPr="00E35F09">
        <w:rPr>
          <w:rFonts w:ascii="Garamond" w:eastAsia="Times New Roman" w:hAnsi="Garamond" w:cstheme="minorHAnsi"/>
          <w:color w:val="000000"/>
          <w:sz w:val="26"/>
          <w:szCs w:val="26"/>
        </w:rPr>
        <w:t>,</w:t>
      </w:r>
      <w:r w:rsidRPr="00E35F09">
        <w:rPr>
          <w:rFonts w:ascii="Garamond" w:eastAsia="Times New Roman" w:hAnsi="Garamond" w:cstheme="minorHAnsi"/>
          <w:color w:val="000000"/>
          <w:sz w:val="26"/>
          <w:szCs w:val="26"/>
        </w:rPr>
        <w:t xml:space="preserve"> és a szemtanú kéziratos feljegyzésben is fennmaradt elbeszélését azzal a valóságtól eltérő befejezéssel toldja meg, hogy Drakula a magyar király évekig tartó budai fogságában keresztény hitre tért, </w:t>
      </w:r>
      <w:r w:rsidR="00361398" w:rsidRPr="00E35F09">
        <w:rPr>
          <w:rFonts w:ascii="Garamond" w:eastAsia="Times New Roman" w:hAnsi="Garamond" w:cstheme="minorHAnsi"/>
          <w:color w:val="000000"/>
          <w:sz w:val="26"/>
          <w:szCs w:val="26"/>
        </w:rPr>
        <w:t xml:space="preserve">s </w:t>
      </w:r>
      <w:r w:rsidRPr="00E35F09">
        <w:rPr>
          <w:rFonts w:ascii="Garamond" w:eastAsia="Times New Roman" w:hAnsi="Garamond" w:cstheme="minorHAnsi"/>
          <w:color w:val="000000"/>
          <w:sz w:val="26"/>
          <w:szCs w:val="26"/>
        </w:rPr>
        <w:t>trónjára visszatérve még évekig emberséggel uralkodott.</w:t>
      </w:r>
      <w:r w:rsidR="00C57195" w:rsidRPr="00E35F09">
        <w:rPr>
          <w:rFonts w:ascii="Garamond" w:eastAsia="Times New Roman" w:hAnsi="Garamond" w:cstheme="minorHAnsi"/>
          <w:color w:val="000000"/>
          <w:sz w:val="26"/>
          <w:szCs w:val="26"/>
        </w:rPr>
        <w:t xml:space="preserve"> Az ősnyomtatványnak számító kiadvány több szempontból is különleges, hiszen egyrészt tartalmaz egy a vajdát ábrázoló fametszetet, másrészt mindössze egyetlen példány létezik belőle a világon, amely Széchényi Ferenc gyűjteményéből került a nemzeti könyvtárba.</w:t>
      </w:r>
    </w:p>
    <w:p w14:paraId="08E04D43" w14:textId="77777777" w:rsidR="00BF0B20" w:rsidRPr="00E35F09" w:rsidRDefault="00BF0B20" w:rsidP="00CC0142">
      <w:pPr>
        <w:spacing w:after="0" w:line="240" w:lineRule="auto"/>
        <w:jc w:val="both"/>
        <w:rPr>
          <w:rFonts w:ascii="Garamond" w:eastAsia="Times New Roman" w:hAnsi="Garamond" w:cstheme="minorHAnsi"/>
          <w:color w:val="000000"/>
          <w:sz w:val="26"/>
          <w:szCs w:val="26"/>
        </w:rPr>
      </w:pPr>
    </w:p>
    <w:p w14:paraId="031A9D70" w14:textId="46D0C1BB" w:rsidR="00FF46E2" w:rsidRPr="00E35F09" w:rsidRDefault="004358AF" w:rsidP="00CC0142">
      <w:pPr>
        <w:spacing w:after="0" w:line="240" w:lineRule="auto"/>
        <w:jc w:val="both"/>
        <w:rPr>
          <w:rFonts w:ascii="Garamond" w:hAnsi="Garamond" w:cstheme="minorHAnsi"/>
          <w:sz w:val="26"/>
          <w:szCs w:val="26"/>
        </w:rPr>
      </w:pPr>
      <w:r w:rsidRPr="00E35F09">
        <w:rPr>
          <w:rFonts w:ascii="Garamond" w:hAnsi="Garamond" w:cstheme="minorHAnsi"/>
          <w:sz w:val="26"/>
          <w:szCs w:val="26"/>
        </w:rPr>
        <w:t xml:space="preserve">A </w:t>
      </w:r>
      <w:hyperlink r:id="rId15" w:anchor="foldrajzi_nev=Moh%C3%A1cs" w:history="1">
        <w:r w:rsidRPr="00E35F09">
          <w:rPr>
            <w:rStyle w:val="Hiperhivatkozs"/>
            <w:rFonts w:ascii="Garamond" w:hAnsi="Garamond" w:cstheme="minorHAnsi"/>
            <w:sz w:val="26"/>
            <w:szCs w:val="26"/>
          </w:rPr>
          <w:t>mohácsi ütközet</w:t>
        </w:r>
      </w:hyperlink>
      <w:r w:rsidRPr="00E35F09">
        <w:rPr>
          <w:rFonts w:ascii="Garamond" w:hAnsi="Garamond" w:cstheme="minorHAnsi"/>
          <w:sz w:val="26"/>
          <w:szCs w:val="26"/>
        </w:rPr>
        <w:t xml:space="preserve"> után nem sokkal újságlapok tudósítottak a törökök sikeréről, </w:t>
      </w:r>
      <w:hyperlink r:id="rId16" w:anchor="foldrajzi_nev=Szigetv%C3%A1r" w:history="1">
        <w:r w:rsidRPr="00E35F09">
          <w:rPr>
            <w:rStyle w:val="Hiperhivatkozs"/>
            <w:rFonts w:ascii="Garamond" w:hAnsi="Garamond" w:cstheme="minorHAnsi"/>
            <w:sz w:val="26"/>
            <w:szCs w:val="26"/>
          </w:rPr>
          <w:t>Szigetvár 1566-os ostromával</w:t>
        </w:r>
      </w:hyperlink>
      <w:r w:rsidRPr="00E35F09">
        <w:rPr>
          <w:rFonts w:ascii="Garamond" w:hAnsi="Garamond" w:cstheme="minorHAnsi"/>
          <w:sz w:val="26"/>
          <w:szCs w:val="26"/>
        </w:rPr>
        <w:t xml:space="preserve"> már egyidejűleg jelentek meg képes tudósítások a hadi eseményekről</w:t>
      </w:r>
      <w:r w:rsidR="00CF24F0" w:rsidRPr="00E35F09">
        <w:rPr>
          <w:rFonts w:ascii="Garamond" w:hAnsi="Garamond" w:cstheme="minorHAnsi"/>
          <w:sz w:val="26"/>
          <w:szCs w:val="26"/>
        </w:rPr>
        <w:t xml:space="preserve">. </w:t>
      </w:r>
      <w:hyperlink r:id="rId17" w:anchor="adv=%5B%7B%22f%22%3A%5B%7B%22f%22%3A%22bemutatott_szemely%22%2C%22v%22%3A%22Zr%C3%ADnyi%20Mikl%C3%B3s%20(1508-1566)%22%2C%22c%22%3A%22%3D%22%7D%5D%2C%22o%22%3A%22AND%22%7D%5D&amp;adv_op=AND" w:history="1">
        <w:r w:rsidR="00CF24F0" w:rsidRPr="00E35F09">
          <w:rPr>
            <w:rStyle w:val="Hiperhivatkozs"/>
            <w:rFonts w:ascii="Garamond" w:hAnsi="Garamond" w:cstheme="minorHAnsi"/>
            <w:sz w:val="26"/>
            <w:szCs w:val="26"/>
          </w:rPr>
          <w:t>Zrínyi Miklós</w:t>
        </w:r>
      </w:hyperlink>
      <w:r w:rsidR="00CF24F0" w:rsidRPr="00E35F09">
        <w:rPr>
          <w:rFonts w:ascii="Garamond" w:hAnsi="Garamond" w:cstheme="minorHAnsi"/>
          <w:sz w:val="26"/>
          <w:szCs w:val="26"/>
        </w:rPr>
        <w:t xml:space="preserve"> volt például az első hős hadvezér, akiről portrét közöltek a </w:t>
      </w:r>
      <w:r w:rsidR="00E71F38" w:rsidRPr="00E35F09">
        <w:rPr>
          <w:rFonts w:ascii="Garamond" w:hAnsi="Garamond" w:cstheme="minorHAnsi"/>
          <w:sz w:val="26"/>
          <w:szCs w:val="26"/>
        </w:rPr>
        <w:t>birodalomban</w:t>
      </w:r>
      <w:r w:rsidR="00CF24F0" w:rsidRPr="00E35F09">
        <w:rPr>
          <w:rFonts w:ascii="Garamond" w:hAnsi="Garamond" w:cstheme="minorHAnsi"/>
          <w:sz w:val="26"/>
          <w:szCs w:val="26"/>
        </w:rPr>
        <w:t>, sőt a szigetvári védőkért imát rendelt el még a canterburyi érsek is.</w:t>
      </w:r>
      <w:r w:rsidRPr="00E35F09">
        <w:rPr>
          <w:rFonts w:ascii="Garamond" w:hAnsi="Garamond" w:cstheme="minorHAnsi"/>
          <w:sz w:val="26"/>
          <w:szCs w:val="26"/>
        </w:rPr>
        <w:t xml:space="preserve"> </w:t>
      </w:r>
      <w:r w:rsidR="00CF24F0" w:rsidRPr="00E35F09">
        <w:rPr>
          <w:rFonts w:ascii="Garamond" w:hAnsi="Garamond" w:cstheme="minorHAnsi"/>
          <w:sz w:val="26"/>
          <w:szCs w:val="26"/>
        </w:rPr>
        <w:t xml:space="preserve">Ebben a hírfolyamban gyakran találkozhatunk </w:t>
      </w:r>
      <w:hyperlink r:id="rId18" w:anchor="t=R%C3%B6plapok&amp;bemutatott_szemely=Bethlen%20G%C3%A1bor%20(Erd%C3%A9ly%3A%20fejedelem)%20(1580-1629)" w:history="1">
        <w:r w:rsidR="00CF24F0" w:rsidRPr="00E35F09">
          <w:rPr>
            <w:rStyle w:val="Hiperhivatkozs"/>
            <w:rFonts w:ascii="Garamond" w:hAnsi="Garamond" w:cstheme="minorHAnsi"/>
            <w:sz w:val="26"/>
            <w:szCs w:val="26"/>
          </w:rPr>
          <w:t>Bethlen Gábor</w:t>
        </w:r>
      </w:hyperlink>
      <w:r w:rsidR="00CF24F0" w:rsidRPr="00E35F09">
        <w:rPr>
          <w:rFonts w:ascii="Garamond" w:hAnsi="Garamond" w:cstheme="minorHAnsi"/>
          <w:sz w:val="26"/>
          <w:szCs w:val="26"/>
        </w:rPr>
        <w:t xml:space="preserve"> nevével, ugyanígy számtalan röpirat hirdette a korabeli Európában a magyarországi török háborúk szükségességét, nemzetközileg is támogatva </w:t>
      </w:r>
      <w:hyperlink r:id="rId19" w:anchor="bemutatott_szemely=Zr%C3%ADnyi%20Mikl%C3%B3s%20(1620-1664)" w:history="1">
        <w:r w:rsidR="00CF24F0" w:rsidRPr="00E35F09">
          <w:rPr>
            <w:rStyle w:val="Hiperhivatkozs"/>
            <w:rFonts w:ascii="Garamond" w:hAnsi="Garamond" w:cstheme="minorHAnsi"/>
            <w:sz w:val="26"/>
            <w:szCs w:val="26"/>
          </w:rPr>
          <w:t>Zrínyi Miklós</w:t>
        </w:r>
      </w:hyperlink>
      <w:r w:rsidR="00CF24F0" w:rsidRPr="00E35F09">
        <w:rPr>
          <w:rFonts w:ascii="Garamond" w:hAnsi="Garamond" w:cstheme="minorHAnsi"/>
          <w:sz w:val="26"/>
          <w:szCs w:val="26"/>
        </w:rPr>
        <w:t xml:space="preserve"> horvát bán és köre háborús terveit. A kiadványok számát jól mutatja, hogy Raim</w:t>
      </w:r>
      <w:r w:rsidR="00FE2DD6" w:rsidRPr="00E35F09">
        <w:rPr>
          <w:rFonts w:ascii="Garamond" w:hAnsi="Garamond" w:cstheme="minorHAnsi"/>
          <w:sz w:val="26"/>
          <w:szCs w:val="26"/>
        </w:rPr>
        <w:t>o</w:t>
      </w:r>
      <w:r w:rsidR="00CF24F0" w:rsidRPr="00E35F09">
        <w:rPr>
          <w:rFonts w:ascii="Garamond" w:hAnsi="Garamond" w:cstheme="minorHAnsi"/>
          <w:sz w:val="26"/>
          <w:szCs w:val="26"/>
        </w:rPr>
        <w:t>nd</w:t>
      </w:r>
      <w:r w:rsidR="00FE2DD6" w:rsidRPr="00E35F09">
        <w:rPr>
          <w:rFonts w:ascii="Garamond" w:hAnsi="Garamond" w:cstheme="minorHAnsi"/>
          <w:sz w:val="26"/>
          <w:szCs w:val="26"/>
        </w:rPr>
        <w:t>o</w:t>
      </w:r>
      <w:r w:rsidR="00CF24F0" w:rsidRPr="00E35F09">
        <w:rPr>
          <w:rFonts w:ascii="Garamond" w:hAnsi="Garamond" w:cstheme="minorHAnsi"/>
          <w:sz w:val="26"/>
          <w:szCs w:val="26"/>
        </w:rPr>
        <w:t xml:space="preserve"> Montecuccoli szerint Zrínyi fizetett röplapírókat alkalmazott, azért keletkezett akkora nemzetközi híre. </w:t>
      </w:r>
      <w:hyperlink r:id="rId20" w:anchor="adv=%5B%7B%22f%22%3A%5B%7B%22f%22%3A%22bemutatott_szemely%22%2C%22v%22%3A%22Th%C3%B6k%C3%B6ly%20Imre%20(Erd%C3%A9ly%3A%20fejedelem)%20(1657-1705)%22%2C%22c%22%3A%22%3D%22%7D%5D%2C%22o%22%3A%22AND%22%7D%5D&amp;adv_op=AND" w:history="1">
        <w:r w:rsidR="00CF24F0" w:rsidRPr="00E35F09">
          <w:rPr>
            <w:rStyle w:val="Hiperhivatkozs"/>
            <w:rFonts w:ascii="Garamond" w:hAnsi="Garamond" w:cstheme="minorHAnsi"/>
            <w:sz w:val="26"/>
            <w:szCs w:val="26"/>
          </w:rPr>
          <w:t>Thököly Imre</w:t>
        </w:r>
      </w:hyperlink>
      <w:r w:rsidR="00CF24F0" w:rsidRPr="00E35F09">
        <w:rPr>
          <w:rFonts w:ascii="Garamond" w:hAnsi="Garamond" w:cstheme="minorHAnsi"/>
          <w:sz w:val="26"/>
          <w:szCs w:val="26"/>
        </w:rPr>
        <w:t xml:space="preserve"> szintén sokszor szerepelt a legpopulárisabb korabeli nyomtatványokban, de ezek a híradások eltörpülnek a Buda visszavételéről tudósító 1600 ismert metszetes röplap mellett.</w:t>
      </w:r>
      <w:r w:rsidR="00E71F38" w:rsidRPr="00E35F09">
        <w:rPr>
          <w:rFonts w:ascii="Garamond" w:hAnsi="Garamond" w:cstheme="minorHAnsi"/>
          <w:sz w:val="26"/>
          <w:szCs w:val="26"/>
        </w:rPr>
        <w:t xml:space="preserve"> </w:t>
      </w:r>
      <w:r w:rsidR="00FF46E2" w:rsidRPr="00E35F09">
        <w:rPr>
          <w:rFonts w:ascii="Garamond" w:hAnsi="Garamond" w:cstheme="minorHAnsi"/>
          <w:sz w:val="26"/>
          <w:szCs w:val="26"/>
        </w:rPr>
        <w:t xml:space="preserve">A röplap </w:t>
      </w:r>
      <w:hyperlink r:id="rId21" w:anchor="t=R%C3%B6plapok&amp;szerzo=II.%20R%C3%A1k%C3%B3czi%20Ferenc%20(Erd%C3%A9ly%3A%20fejedelem)%20(1676-1735)" w:history="1">
        <w:r w:rsidR="00FF46E2" w:rsidRPr="00E35F09">
          <w:rPr>
            <w:rStyle w:val="Hiperhivatkozs"/>
            <w:rFonts w:ascii="Garamond" w:hAnsi="Garamond" w:cstheme="minorHAnsi"/>
            <w:sz w:val="26"/>
            <w:szCs w:val="26"/>
          </w:rPr>
          <w:t>II. Rákóczi Ferenc</w:t>
        </w:r>
      </w:hyperlink>
      <w:r w:rsidR="00FF46E2" w:rsidRPr="00E35F09">
        <w:rPr>
          <w:rFonts w:ascii="Garamond" w:hAnsi="Garamond" w:cstheme="minorHAnsi"/>
          <w:sz w:val="26"/>
          <w:szCs w:val="26"/>
        </w:rPr>
        <w:t xml:space="preserve"> korában vált a publicisztika igazán hatásos eszközévé. A nagyszombati, debreceni, lőcsei, kolozsvári nyomdák szünet nélkül ontották a fejedelem által megrendelt röplapokat. </w:t>
      </w:r>
    </w:p>
    <w:p w14:paraId="1088ED6E" w14:textId="77777777" w:rsidR="00CC0142" w:rsidRPr="00E35F09" w:rsidRDefault="00CC0142" w:rsidP="00CC0142">
      <w:pPr>
        <w:pStyle w:val="NormlWeb"/>
        <w:spacing w:before="0" w:beforeAutospacing="0" w:after="0" w:afterAutospacing="0"/>
        <w:jc w:val="both"/>
        <w:rPr>
          <w:rFonts w:ascii="Garamond" w:hAnsi="Garamond" w:cstheme="minorHAnsi"/>
          <w:sz w:val="26"/>
          <w:szCs w:val="26"/>
        </w:rPr>
      </w:pPr>
    </w:p>
    <w:p w14:paraId="55E7A960" w14:textId="77777777" w:rsidR="00FE2DD6" w:rsidRPr="00E35F09" w:rsidRDefault="00E874B3" w:rsidP="00CC0142">
      <w:pPr>
        <w:pStyle w:val="NormlWeb"/>
        <w:spacing w:before="0" w:beforeAutospacing="0" w:after="0" w:afterAutospacing="0"/>
        <w:jc w:val="both"/>
        <w:rPr>
          <w:rFonts w:ascii="Garamond" w:hAnsi="Garamond" w:cstheme="minorHAnsi"/>
          <w:sz w:val="26"/>
          <w:szCs w:val="26"/>
        </w:rPr>
      </w:pPr>
      <w:r w:rsidRPr="00E35F09">
        <w:rPr>
          <w:rFonts w:ascii="Garamond" w:hAnsi="Garamond" w:cstheme="minorHAnsi"/>
          <w:sz w:val="26"/>
          <w:szCs w:val="26"/>
        </w:rPr>
        <w:t xml:space="preserve">A </w:t>
      </w:r>
      <w:hyperlink r:id="rId22" w:history="1">
        <w:r w:rsidRPr="00E35F09">
          <w:rPr>
            <w:rStyle w:val="Hiperhivatkozs"/>
            <w:rFonts w:ascii="Garamond" w:hAnsi="Garamond" w:cstheme="minorHAnsi"/>
            <w:sz w:val="26"/>
            <w:szCs w:val="26"/>
          </w:rPr>
          <w:t>Régi Ritka</w:t>
        </w:r>
      </w:hyperlink>
      <w:r w:rsidRPr="00E35F09">
        <w:rPr>
          <w:rFonts w:ascii="Garamond" w:hAnsi="Garamond" w:cstheme="minorHAnsi"/>
          <w:sz w:val="26"/>
          <w:szCs w:val="26"/>
        </w:rPr>
        <w:t xml:space="preserve"> új keresőrendszere lehetővé teszi a több szempontú keresést, valamint </w:t>
      </w:r>
      <w:r w:rsidR="00361398" w:rsidRPr="00E35F09">
        <w:rPr>
          <w:rFonts w:ascii="Garamond" w:hAnsi="Garamond" w:cstheme="minorHAnsi"/>
          <w:sz w:val="26"/>
          <w:szCs w:val="26"/>
        </w:rPr>
        <w:t xml:space="preserve">az </w:t>
      </w:r>
      <w:r w:rsidRPr="00E35F09">
        <w:rPr>
          <w:rFonts w:ascii="Garamond" w:hAnsi="Garamond" w:cstheme="minorHAnsi"/>
          <w:sz w:val="26"/>
          <w:szCs w:val="26"/>
        </w:rPr>
        <w:t>előre elkészített listák alapján történő böngészést. Az új képnézegető funkcióval a felhasználók nemcsak nagyíthatják és elforgathatják a dokumentumokat, hanem egymás mellé is helyezhetik őket, ami különösen hasznos a történészek</w:t>
      </w:r>
      <w:r w:rsidR="00F2176D" w:rsidRPr="00E35F09">
        <w:rPr>
          <w:rFonts w:ascii="Garamond" w:hAnsi="Garamond" w:cstheme="minorHAnsi"/>
          <w:sz w:val="26"/>
          <w:szCs w:val="26"/>
        </w:rPr>
        <w:t>, nyomdászattörténészek, irodalmárok, kultúrtörténészek,</w:t>
      </w:r>
      <w:r w:rsidRPr="00E35F09">
        <w:rPr>
          <w:rFonts w:ascii="Garamond" w:hAnsi="Garamond" w:cstheme="minorHAnsi"/>
          <w:sz w:val="26"/>
          <w:szCs w:val="26"/>
        </w:rPr>
        <w:t xml:space="preserve"> grafikai szakértők</w:t>
      </w:r>
      <w:r w:rsidR="00F2176D" w:rsidRPr="00E35F09">
        <w:rPr>
          <w:rFonts w:ascii="Garamond" w:hAnsi="Garamond" w:cstheme="minorHAnsi"/>
          <w:sz w:val="26"/>
          <w:szCs w:val="26"/>
        </w:rPr>
        <w:t>, kutatók</w:t>
      </w:r>
      <w:r w:rsidRPr="00E35F09">
        <w:rPr>
          <w:rFonts w:ascii="Garamond" w:hAnsi="Garamond" w:cstheme="minorHAnsi"/>
          <w:sz w:val="26"/>
          <w:szCs w:val="26"/>
        </w:rPr>
        <w:t xml:space="preserve"> számára</w:t>
      </w:r>
      <w:r w:rsidR="004358AF" w:rsidRPr="00E35F09">
        <w:rPr>
          <w:rFonts w:ascii="Garamond" w:hAnsi="Garamond" w:cstheme="minorHAnsi"/>
          <w:sz w:val="26"/>
          <w:szCs w:val="26"/>
        </w:rPr>
        <w:t>.</w:t>
      </w:r>
    </w:p>
    <w:p w14:paraId="7CBFE164" w14:textId="48CF5B20" w:rsidR="004358AF" w:rsidRPr="00E35F09" w:rsidRDefault="004358AF" w:rsidP="00CC0142">
      <w:pPr>
        <w:pStyle w:val="NormlWeb"/>
        <w:spacing w:before="0" w:beforeAutospacing="0" w:after="0" w:afterAutospacing="0"/>
        <w:jc w:val="both"/>
        <w:rPr>
          <w:rFonts w:ascii="Garamond" w:hAnsi="Garamond" w:cstheme="minorHAnsi"/>
          <w:sz w:val="26"/>
          <w:szCs w:val="26"/>
        </w:rPr>
      </w:pPr>
      <w:r w:rsidRPr="00E35F09">
        <w:rPr>
          <w:rFonts w:ascii="Garamond" w:hAnsi="Garamond" w:cstheme="minorHAnsi"/>
          <w:sz w:val="26"/>
          <w:szCs w:val="26"/>
        </w:rPr>
        <w:t xml:space="preserve"> </w:t>
      </w:r>
    </w:p>
    <w:p w14:paraId="4A462AE9" w14:textId="35BA1F39" w:rsidR="00E874B3" w:rsidRDefault="00E874B3" w:rsidP="00CC0142">
      <w:pPr>
        <w:pStyle w:val="NormlWeb"/>
        <w:spacing w:before="0" w:beforeAutospacing="0" w:after="0" w:afterAutospacing="0"/>
        <w:jc w:val="both"/>
        <w:rPr>
          <w:rFonts w:ascii="Garamond" w:hAnsi="Garamond" w:cstheme="minorHAnsi"/>
          <w:sz w:val="26"/>
          <w:szCs w:val="26"/>
        </w:rPr>
      </w:pPr>
      <w:r w:rsidRPr="00E35F09">
        <w:rPr>
          <w:rFonts w:ascii="Garamond" w:hAnsi="Garamond" w:cstheme="minorHAnsi"/>
          <w:sz w:val="26"/>
          <w:szCs w:val="26"/>
        </w:rPr>
        <w:t>Az online gyűjtemény célja</w:t>
      </w:r>
      <w:r w:rsidR="00694E78" w:rsidRPr="00E35F09">
        <w:rPr>
          <w:rFonts w:ascii="Garamond" w:hAnsi="Garamond" w:cstheme="minorHAnsi"/>
          <w:sz w:val="26"/>
          <w:szCs w:val="26"/>
        </w:rPr>
        <w:t xml:space="preserve"> az is,</w:t>
      </w:r>
      <w:r w:rsidRPr="00E35F09">
        <w:rPr>
          <w:rFonts w:ascii="Garamond" w:hAnsi="Garamond" w:cstheme="minorHAnsi"/>
          <w:sz w:val="26"/>
          <w:szCs w:val="26"/>
        </w:rPr>
        <w:t xml:space="preserve"> hogy</w:t>
      </w:r>
      <w:r w:rsidR="00FE2DD6" w:rsidRPr="00E35F09">
        <w:rPr>
          <w:rFonts w:ascii="Garamond" w:hAnsi="Garamond" w:cstheme="minorHAnsi"/>
          <w:sz w:val="26"/>
          <w:szCs w:val="26"/>
        </w:rPr>
        <w:t xml:space="preserve"> a</w:t>
      </w:r>
      <w:r w:rsidRPr="00E35F09">
        <w:rPr>
          <w:rFonts w:ascii="Garamond" w:hAnsi="Garamond" w:cstheme="minorHAnsi"/>
          <w:sz w:val="26"/>
          <w:szCs w:val="26"/>
        </w:rPr>
        <w:t xml:space="preserve"> </w:t>
      </w:r>
      <w:r w:rsidR="00694E78" w:rsidRPr="00E35F09">
        <w:rPr>
          <w:rFonts w:ascii="Garamond" w:hAnsi="Garamond" w:cstheme="minorHAnsi"/>
          <w:sz w:val="26"/>
          <w:szCs w:val="26"/>
        </w:rPr>
        <w:t>szakemberek</w:t>
      </w:r>
      <w:r w:rsidRPr="00E35F09">
        <w:rPr>
          <w:rFonts w:ascii="Garamond" w:hAnsi="Garamond" w:cstheme="minorHAnsi"/>
          <w:sz w:val="26"/>
          <w:szCs w:val="26"/>
        </w:rPr>
        <w:t xml:space="preserve"> mellett a szélesebb közönség is </w:t>
      </w:r>
      <w:r w:rsidR="00694E78" w:rsidRPr="00E35F09">
        <w:rPr>
          <w:rFonts w:ascii="Garamond" w:hAnsi="Garamond" w:cstheme="minorHAnsi"/>
          <w:sz w:val="26"/>
          <w:szCs w:val="26"/>
        </w:rPr>
        <w:t xml:space="preserve">megismerhesse, </w:t>
      </w:r>
      <w:r w:rsidRPr="00E35F09">
        <w:rPr>
          <w:rFonts w:ascii="Garamond" w:hAnsi="Garamond" w:cstheme="minorHAnsi"/>
          <w:sz w:val="26"/>
          <w:szCs w:val="26"/>
        </w:rPr>
        <w:t>élvezhesse a régi ritkaságokat. Az érdeklődők felfedezhetik, milyen hírek foglalkoztatták az embereket évszázadokkal ezelőtt, miközben megcsodálhatják a korabeli nyomdatechnik</w:t>
      </w:r>
      <w:r w:rsidR="00694E78" w:rsidRPr="00E35F09">
        <w:rPr>
          <w:rFonts w:ascii="Garamond" w:hAnsi="Garamond" w:cstheme="minorHAnsi"/>
          <w:sz w:val="26"/>
          <w:szCs w:val="26"/>
        </w:rPr>
        <w:t xml:space="preserve">ával készített </w:t>
      </w:r>
      <w:r w:rsidRPr="00E35F09">
        <w:rPr>
          <w:rFonts w:ascii="Garamond" w:hAnsi="Garamond" w:cstheme="minorHAnsi"/>
          <w:sz w:val="26"/>
          <w:szCs w:val="26"/>
        </w:rPr>
        <w:t>illusztrációk</w:t>
      </w:r>
      <w:r w:rsidR="00694E78" w:rsidRPr="00E35F09">
        <w:rPr>
          <w:rFonts w:ascii="Garamond" w:hAnsi="Garamond" w:cstheme="minorHAnsi"/>
          <w:sz w:val="26"/>
          <w:szCs w:val="26"/>
        </w:rPr>
        <w:t>at</w:t>
      </w:r>
      <w:r w:rsidRPr="00E35F09">
        <w:rPr>
          <w:rFonts w:ascii="Garamond" w:hAnsi="Garamond" w:cstheme="minorHAnsi"/>
          <w:sz w:val="26"/>
          <w:szCs w:val="26"/>
        </w:rPr>
        <w:t>.</w:t>
      </w:r>
    </w:p>
    <w:p w14:paraId="404C8BE6" w14:textId="77777777" w:rsidR="00E35F09" w:rsidRPr="00E35F09" w:rsidRDefault="00E35F09" w:rsidP="00CC0142">
      <w:pPr>
        <w:pStyle w:val="NormlWeb"/>
        <w:spacing w:before="0" w:beforeAutospacing="0" w:after="0" w:afterAutospacing="0"/>
        <w:jc w:val="both"/>
        <w:rPr>
          <w:rFonts w:ascii="Garamond" w:hAnsi="Garamond" w:cstheme="minorHAnsi"/>
          <w:sz w:val="26"/>
          <w:szCs w:val="26"/>
        </w:rPr>
      </w:pPr>
    </w:p>
    <w:p w14:paraId="31AAE5A6" w14:textId="77777777" w:rsidR="00CC0142" w:rsidRPr="00E35F09" w:rsidRDefault="00CC0142" w:rsidP="00CC0142">
      <w:pPr>
        <w:pStyle w:val="NormlWeb"/>
        <w:spacing w:before="0" w:beforeAutospacing="0" w:after="0" w:afterAutospacing="0"/>
        <w:jc w:val="both"/>
        <w:rPr>
          <w:rFonts w:ascii="Garamond" w:hAnsi="Garamond" w:cstheme="minorHAnsi"/>
          <w:sz w:val="26"/>
          <w:szCs w:val="26"/>
        </w:rPr>
      </w:pPr>
    </w:p>
    <w:p w14:paraId="2DEC22B3" w14:textId="0438F08B" w:rsidR="00E874B3" w:rsidRPr="00E35F09" w:rsidRDefault="00E874B3" w:rsidP="00CC0142">
      <w:pPr>
        <w:spacing w:after="0" w:line="240" w:lineRule="auto"/>
        <w:jc w:val="both"/>
        <w:rPr>
          <w:rFonts w:ascii="Garamond" w:hAnsi="Garamond" w:cstheme="minorHAnsi"/>
          <w:sz w:val="26"/>
          <w:szCs w:val="26"/>
        </w:rPr>
      </w:pPr>
      <w:r w:rsidRPr="00E35F09">
        <w:rPr>
          <w:rFonts w:ascii="Garamond" w:hAnsi="Garamond" w:cstheme="minorHAnsi"/>
          <w:sz w:val="26"/>
          <w:szCs w:val="26"/>
        </w:rPr>
        <w:t>További információ a sajtó képviselői számára:</w:t>
      </w:r>
      <w:r w:rsidRPr="00E35F09">
        <w:rPr>
          <w:rFonts w:ascii="Garamond" w:hAnsi="Garamond" w:cstheme="minorHAnsi"/>
          <w:color w:val="222222"/>
          <w:sz w:val="26"/>
          <w:szCs w:val="26"/>
        </w:rPr>
        <w:t xml:space="preserve"> </w:t>
      </w:r>
      <w:hyperlink r:id="rId23">
        <w:r w:rsidRPr="00E35F09">
          <w:rPr>
            <w:rStyle w:val="Internet-hivatkozs"/>
            <w:rFonts w:ascii="Garamond" w:hAnsi="Garamond" w:cstheme="minorHAnsi"/>
            <w:sz w:val="26"/>
            <w:szCs w:val="26"/>
          </w:rPr>
          <w:t>oszkpress@oszk.hu</w:t>
        </w:r>
      </w:hyperlink>
      <w:r w:rsidRPr="00E35F09">
        <w:rPr>
          <w:rFonts w:ascii="Garamond" w:hAnsi="Garamond" w:cstheme="minorHAnsi"/>
          <w:sz w:val="26"/>
          <w:szCs w:val="26"/>
        </w:rPr>
        <w:t>.</w:t>
      </w:r>
    </w:p>
    <w:p w14:paraId="386F026C" w14:textId="0376FDF8" w:rsidR="000000A4" w:rsidRPr="00E35F09" w:rsidRDefault="000000A4" w:rsidP="00CC0142">
      <w:pPr>
        <w:spacing w:after="0" w:line="240" w:lineRule="auto"/>
        <w:jc w:val="both"/>
        <w:rPr>
          <w:rFonts w:ascii="Garamond" w:hAnsi="Garamond" w:cstheme="minorHAnsi"/>
          <w:sz w:val="26"/>
          <w:szCs w:val="26"/>
        </w:rPr>
      </w:pPr>
    </w:p>
    <w:sectPr w:rsidR="000000A4" w:rsidRPr="00E35F09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317A0" w14:textId="77777777" w:rsidR="003303AA" w:rsidRDefault="003303AA" w:rsidP="008B4F07">
      <w:pPr>
        <w:spacing w:after="0" w:line="240" w:lineRule="auto"/>
      </w:pPr>
      <w:r>
        <w:separator/>
      </w:r>
    </w:p>
  </w:endnote>
  <w:endnote w:type="continuationSeparator" w:id="0">
    <w:p w14:paraId="17D20AD5" w14:textId="77777777" w:rsidR="003303AA" w:rsidRDefault="003303AA" w:rsidP="008B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0208" w14:textId="42AC24AA" w:rsidR="008B4F07" w:rsidRDefault="008B4F07" w:rsidP="008B4F07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Magyar Nemzeti Múzeum Közgyűjteményi Központ 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Országos Széchényi Könyvtár</w:t>
    </w: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 kiemelt tagintézmény</w:t>
    </w:r>
  </w:p>
  <w:p w14:paraId="6B1CD534" w14:textId="77777777" w:rsidR="008B4F07" w:rsidRPr="00410E1A" w:rsidRDefault="008B4F07" w:rsidP="008B4F07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1</w:t>
    </w:r>
    <w:r>
      <w:rPr>
        <w:rFonts w:asciiTheme="majorHAnsi" w:hAnsiTheme="majorHAnsi" w:cstheme="majorHAnsi"/>
        <w:color w:val="44546A" w:themeColor="text2"/>
        <w:sz w:val="18"/>
        <w:szCs w:val="18"/>
      </w:rPr>
      <w:t>014 Budapest, Szent György tér 4–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5</w:t>
    </w:r>
    <w:r>
      <w:rPr>
        <w:rFonts w:asciiTheme="majorHAnsi" w:hAnsiTheme="majorHAnsi" w:cstheme="majorHAnsi"/>
        <w:color w:val="44546A" w:themeColor="text2"/>
        <w:sz w:val="18"/>
        <w:szCs w:val="18"/>
      </w:rPr>
      <w:t>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6.</w:t>
    </w:r>
  </w:p>
  <w:p w14:paraId="227C1041" w14:textId="48008AED" w:rsidR="008B4F07" w:rsidRPr="008B4F07" w:rsidRDefault="376CDEEB" w:rsidP="376CDEEB">
    <w:pPr>
      <w:pStyle w:val="llb"/>
      <w:jc w:val="center"/>
      <w:rPr>
        <w:rFonts w:asciiTheme="majorHAnsi" w:hAnsiTheme="majorHAnsi" w:cstheme="majorBidi"/>
        <w:b/>
        <w:bCs/>
        <w:color w:val="44546A" w:themeColor="text2"/>
        <w:sz w:val="18"/>
        <w:szCs w:val="18"/>
      </w:rPr>
    </w:pPr>
    <w:r w:rsidRPr="376CDEEB">
      <w:rPr>
        <w:rFonts w:asciiTheme="majorHAnsi" w:hAnsiTheme="majorHAnsi" w:cstheme="majorBidi"/>
        <w:color w:val="44546A" w:themeColor="text2"/>
        <w:sz w:val="18"/>
        <w:szCs w:val="18"/>
      </w:rPr>
      <w:t>Központi telefoni telefon: (1) 224-3700, e-mail: oszkpress@oszk.hu</w:t>
    </w:r>
  </w:p>
  <w:p w14:paraId="46312DB4" w14:textId="77777777" w:rsidR="008B4F07" w:rsidRDefault="008B4F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1122A" w14:textId="77777777" w:rsidR="003303AA" w:rsidRDefault="003303AA" w:rsidP="008B4F07">
      <w:pPr>
        <w:spacing w:after="0" w:line="240" w:lineRule="auto"/>
      </w:pPr>
      <w:r>
        <w:separator/>
      </w:r>
    </w:p>
  </w:footnote>
  <w:footnote w:type="continuationSeparator" w:id="0">
    <w:p w14:paraId="516FF41B" w14:textId="77777777" w:rsidR="003303AA" w:rsidRDefault="003303AA" w:rsidP="008B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3CEB8" w14:textId="6E067259" w:rsidR="008B4F07" w:rsidRDefault="008B4F07" w:rsidP="008B4F07">
    <w:pPr>
      <w:pStyle w:val="lfej"/>
      <w:jc w:val="center"/>
    </w:pPr>
    <w:r>
      <w:rPr>
        <w:noProof/>
        <w:lang w:eastAsia="hu-HU"/>
      </w:rPr>
      <w:drawing>
        <wp:inline distT="0" distB="0" distL="0" distR="0" wp14:anchorId="4EF3E16D" wp14:editId="7D1BECE2">
          <wp:extent cx="4133280" cy="573877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603" cy="58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6BDBD" w14:textId="77777777" w:rsidR="008B4F07" w:rsidRDefault="008B4F0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07"/>
    <w:rsid w:val="000000A4"/>
    <w:rsid w:val="00041BA3"/>
    <w:rsid w:val="000E5C28"/>
    <w:rsid w:val="000F4500"/>
    <w:rsid w:val="000F7939"/>
    <w:rsid w:val="00115967"/>
    <w:rsid w:val="00126218"/>
    <w:rsid w:val="00177C8E"/>
    <w:rsid w:val="001E31E4"/>
    <w:rsid w:val="00216DF7"/>
    <w:rsid w:val="00224828"/>
    <w:rsid w:val="003152A2"/>
    <w:rsid w:val="003303AA"/>
    <w:rsid w:val="003534ED"/>
    <w:rsid w:val="00361398"/>
    <w:rsid w:val="00391182"/>
    <w:rsid w:val="003B0323"/>
    <w:rsid w:val="003F07B6"/>
    <w:rsid w:val="004358AF"/>
    <w:rsid w:val="004F1346"/>
    <w:rsid w:val="00522B73"/>
    <w:rsid w:val="005624E2"/>
    <w:rsid w:val="00586A4D"/>
    <w:rsid w:val="00587FFC"/>
    <w:rsid w:val="00593887"/>
    <w:rsid w:val="005C3B49"/>
    <w:rsid w:val="005C6901"/>
    <w:rsid w:val="006527CD"/>
    <w:rsid w:val="00666723"/>
    <w:rsid w:val="00686353"/>
    <w:rsid w:val="00694E78"/>
    <w:rsid w:val="0075365B"/>
    <w:rsid w:val="007C2131"/>
    <w:rsid w:val="007E5F13"/>
    <w:rsid w:val="007F755E"/>
    <w:rsid w:val="00863E07"/>
    <w:rsid w:val="008B4F07"/>
    <w:rsid w:val="008B7349"/>
    <w:rsid w:val="008D23F4"/>
    <w:rsid w:val="008D37D8"/>
    <w:rsid w:val="00907AFE"/>
    <w:rsid w:val="009B0153"/>
    <w:rsid w:val="009D79BC"/>
    <w:rsid w:val="009F344D"/>
    <w:rsid w:val="00A1272E"/>
    <w:rsid w:val="00A40762"/>
    <w:rsid w:val="00A45425"/>
    <w:rsid w:val="00A94184"/>
    <w:rsid w:val="00B12B5C"/>
    <w:rsid w:val="00B31541"/>
    <w:rsid w:val="00B94DC9"/>
    <w:rsid w:val="00BD3095"/>
    <w:rsid w:val="00BF0B20"/>
    <w:rsid w:val="00C405ED"/>
    <w:rsid w:val="00C427A5"/>
    <w:rsid w:val="00C57195"/>
    <w:rsid w:val="00CC0142"/>
    <w:rsid w:val="00CD5364"/>
    <w:rsid w:val="00CF24F0"/>
    <w:rsid w:val="00D42342"/>
    <w:rsid w:val="00D95996"/>
    <w:rsid w:val="00DF1767"/>
    <w:rsid w:val="00E35F09"/>
    <w:rsid w:val="00E468DA"/>
    <w:rsid w:val="00E56C48"/>
    <w:rsid w:val="00E71F38"/>
    <w:rsid w:val="00E865D7"/>
    <w:rsid w:val="00E874B3"/>
    <w:rsid w:val="00ED5705"/>
    <w:rsid w:val="00F12327"/>
    <w:rsid w:val="00F2176D"/>
    <w:rsid w:val="00F24E9A"/>
    <w:rsid w:val="00F27232"/>
    <w:rsid w:val="00F4194A"/>
    <w:rsid w:val="00F54438"/>
    <w:rsid w:val="00FA0732"/>
    <w:rsid w:val="00FE2DD6"/>
    <w:rsid w:val="00FF46E2"/>
    <w:rsid w:val="0A080FAD"/>
    <w:rsid w:val="2C1D3DB3"/>
    <w:rsid w:val="33739306"/>
    <w:rsid w:val="376CDEEB"/>
    <w:rsid w:val="3B3F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1BC3"/>
  <w15:chartTrackingRefBased/>
  <w15:docId w15:val="{2C55FF6F-EA28-4B19-9887-335E2F2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E87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79B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79B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F4500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E874B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8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874B3"/>
    <w:rPr>
      <w:b/>
      <w:bCs/>
    </w:rPr>
  </w:style>
  <w:style w:type="character" w:customStyle="1" w:styleId="Internet-hivatkozs">
    <w:name w:val="Internet-hivatkozás"/>
    <w:basedOn w:val="Bekezdsalapbettpusa"/>
    <w:uiPriority w:val="99"/>
    <w:rsid w:val="00E874B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B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4F07"/>
  </w:style>
  <w:style w:type="paragraph" w:styleId="llb">
    <w:name w:val="footer"/>
    <w:basedOn w:val="Norml"/>
    <w:link w:val="llbChar"/>
    <w:uiPriority w:val="99"/>
    <w:unhideWhenUsed/>
    <w:rsid w:val="008B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4F07"/>
  </w:style>
  <w:style w:type="character" w:styleId="Jegyzethivatkozs">
    <w:name w:val="annotation reference"/>
    <w:basedOn w:val="Bekezdsalapbettpusa"/>
    <w:uiPriority w:val="99"/>
    <w:semiHidden/>
    <w:unhideWhenUsed/>
    <w:rsid w:val="00216D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6D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6DF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6D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6DF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onyvjegytar.oszk.hu/kereso/" TargetMode="External"/><Relationship Id="rId18" Type="http://schemas.openxmlformats.org/officeDocument/2006/relationships/hyperlink" Target="https://regiritka.oszk.hu/kereso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regiritka.oszk.hu/keres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egiritka.oszk.hu/metszetek/" TargetMode="External"/><Relationship Id="rId17" Type="http://schemas.openxmlformats.org/officeDocument/2006/relationships/hyperlink" Target="https://regiritka.oszk.hu/kereso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giritka.oszk.hu/kereso/" TargetMode="External"/><Relationship Id="rId20" Type="http://schemas.openxmlformats.org/officeDocument/2006/relationships/hyperlink" Target="https://regiritka.oszk.hu/keres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iritka.oszk.hu/roplapok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regiritka.oszk.hu/kereso/" TargetMode="External"/><Relationship Id="rId23" Type="http://schemas.openxmlformats.org/officeDocument/2006/relationships/hyperlink" Target="mailto:oszkpress@oszk.hu" TargetMode="External"/><Relationship Id="rId10" Type="http://schemas.openxmlformats.org/officeDocument/2006/relationships/hyperlink" Target="https://regiritka.oszk.hu/" TargetMode="External"/><Relationship Id="rId19" Type="http://schemas.openxmlformats.org/officeDocument/2006/relationships/hyperlink" Target="https://regiritka.oszk.hu/kereso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regiritka.oszk.hu/roplapok/historie-von-dracole-waida/" TargetMode="External"/><Relationship Id="rId22" Type="http://schemas.openxmlformats.org/officeDocument/2006/relationships/hyperlink" Target="https://regiritka.oszk.hu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6" ma:contentTypeDescription="Új dokumentum létrehozása." ma:contentTypeScope="" ma:versionID="2075ab390e300f99ed51c4abf248d281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1c9b1cf89ad9af81d0e6c06357592f5e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1FC5-00BF-48E3-A662-AA6208FE1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80E94-D397-4AEC-89AD-E5A562E9B544}">
  <ds:schemaRefs>
    <ds:schemaRef ds:uri="http://purl.org/dc/dcmitype/"/>
    <ds:schemaRef ds:uri="http://schemas.microsoft.com/office/2006/metadata/properties"/>
    <ds:schemaRef ds:uri="http://purl.org/dc/terms/"/>
    <ds:schemaRef ds:uri="b3e1c623-a841-4975-83a7-b548dec47fe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56bb414-c15b-4942-90d6-4fdd244f0c4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0B0620D-8B7F-4FE9-AA2A-207F003A6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7C4BC-D9D5-461D-8B2E-AD4BD411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6062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Bernadett, dr.</dc:creator>
  <cp:keywords/>
  <dc:description/>
  <cp:lastModifiedBy>László Kata</cp:lastModifiedBy>
  <cp:revision>2</cp:revision>
  <dcterms:created xsi:type="dcterms:W3CDTF">2025-02-03T10:10:00Z</dcterms:created>
  <dcterms:modified xsi:type="dcterms:W3CDTF">2025-02-03T10:10:00Z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  <property fmtid="{D5CDD505-2E9C-101B-9397-08002B2CF9AE}" pid="3" name="MediaServiceImageTags">
    <vt:lpwstr/>
  </property>
</Properties>
</file>